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2190" w14:textId="77777777" w:rsidR="008368DF" w:rsidRPr="00F4618D" w:rsidRDefault="00471338">
      <w:r w:rsidRPr="00F4618D">
        <w:rPr>
          <w:noProof/>
          <w:lang w:eastAsia="en-GB"/>
        </w:rPr>
        <mc:AlternateContent>
          <mc:Choice Requires="wps">
            <w:drawing>
              <wp:anchor distT="0" distB="0" distL="114300" distR="114300" simplePos="0" relativeHeight="251661312" behindDoc="0" locked="0" layoutInCell="1" allowOverlap="1" wp14:anchorId="068EC669" wp14:editId="2E5E5860">
                <wp:simplePos x="0" y="0"/>
                <wp:positionH relativeFrom="column">
                  <wp:posOffset>-314325</wp:posOffset>
                </wp:positionH>
                <wp:positionV relativeFrom="paragraph">
                  <wp:posOffset>-381000</wp:posOffset>
                </wp:positionV>
                <wp:extent cx="6334125" cy="9525000"/>
                <wp:effectExtent l="38100" t="38100" r="123825" b="114300"/>
                <wp:wrapNone/>
                <wp:docPr id="2" name="Text Box 2"/>
                <wp:cNvGraphicFramePr/>
                <a:graphic xmlns:a="http://schemas.openxmlformats.org/drawingml/2006/main">
                  <a:graphicData uri="http://schemas.microsoft.com/office/word/2010/wordprocessingShape">
                    <wps:wsp>
                      <wps:cNvSpPr txBox="1"/>
                      <wps:spPr>
                        <a:xfrm>
                          <a:off x="0" y="0"/>
                          <a:ext cx="6334125" cy="9525000"/>
                        </a:xfrm>
                        <a:prstGeom prst="rect">
                          <a:avLst/>
                        </a:prstGeom>
                        <a:solidFill>
                          <a:schemeClr val="lt1"/>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07D2F9D4" w14:textId="77777777" w:rsidR="00471338" w:rsidRDefault="00471338">
                            <w:pPr>
                              <w:rPr>
                                <w:b/>
                                <w:sz w:val="60"/>
                                <w:szCs w:val="60"/>
                              </w:rPr>
                            </w:pPr>
                          </w:p>
                          <w:p w14:paraId="43C6E3D3" w14:textId="77777777" w:rsidR="00471338" w:rsidRDefault="00471338" w:rsidP="00471338">
                            <w:pPr>
                              <w:rPr>
                                <w:b/>
                                <w:sz w:val="60"/>
                                <w:szCs w:val="60"/>
                              </w:rPr>
                            </w:pPr>
                          </w:p>
                          <w:p w14:paraId="401EFD21" w14:textId="77777777" w:rsidR="00471338" w:rsidRPr="00471338" w:rsidRDefault="00471338" w:rsidP="00471338">
                            <w:pPr>
                              <w:jc w:val="center"/>
                              <w:rPr>
                                <w:b/>
                                <w:sz w:val="60"/>
                                <w:szCs w:val="60"/>
                              </w:rPr>
                            </w:pPr>
                            <w:r w:rsidRPr="00471338">
                              <w:rPr>
                                <w:b/>
                                <w:sz w:val="60"/>
                                <w:szCs w:val="60"/>
                              </w:rPr>
                              <w:t>Millbrook Community Primary School</w:t>
                            </w:r>
                          </w:p>
                          <w:p w14:paraId="7FE1AEE8" w14:textId="77777777" w:rsidR="00471338" w:rsidRPr="00471338" w:rsidRDefault="00471338" w:rsidP="00471338">
                            <w:pPr>
                              <w:jc w:val="center"/>
                              <w:rPr>
                                <w:b/>
                                <w:sz w:val="60"/>
                                <w:szCs w:val="60"/>
                              </w:rPr>
                            </w:pPr>
                            <w:r w:rsidRPr="00471338">
                              <w:rPr>
                                <w:b/>
                                <w:sz w:val="60"/>
                                <w:szCs w:val="60"/>
                              </w:rPr>
                              <w:t>Pupil Premium 2017 – 18</w:t>
                            </w:r>
                          </w:p>
                          <w:p w14:paraId="0FFFE4E8" w14:textId="77777777" w:rsidR="00471338" w:rsidRDefault="00471338" w:rsidP="00471338">
                            <w:pPr>
                              <w:jc w:val="center"/>
                              <w:rPr>
                                <w:b/>
                                <w:sz w:val="60"/>
                                <w:szCs w:val="60"/>
                              </w:rPr>
                            </w:pPr>
                          </w:p>
                          <w:p w14:paraId="66FD5E0A" w14:textId="77777777" w:rsidR="00471338" w:rsidRDefault="00471338" w:rsidP="00471338">
                            <w:pPr>
                              <w:jc w:val="center"/>
                              <w:rPr>
                                <w:b/>
                                <w:sz w:val="60"/>
                                <w:szCs w:val="60"/>
                              </w:rPr>
                            </w:pPr>
                          </w:p>
                          <w:p w14:paraId="210D8398" w14:textId="77777777" w:rsidR="00471338" w:rsidRDefault="00471338" w:rsidP="00471338">
                            <w:pPr>
                              <w:jc w:val="center"/>
                              <w:rPr>
                                <w:b/>
                                <w:sz w:val="60"/>
                                <w:szCs w:val="60"/>
                              </w:rPr>
                            </w:pPr>
                          </w:p>
                          <w:p w14:paraId="1E7E2F85" w14:textId="77777777" w:rsidR="00471338" w:rsidRPr="00471338" w:rsidRDefault="00471338" w:rsidP="00471338">
                            <w:pPr>
                              <w:jc w:val="center"/>
                              <w:rPr>
                                <w:b/>
                                <w:sz w:val="60"/>
                                <w:szCs w:val="60"/>
                              </w:rPr>
                            </w:pPr>
                          </w:p>
                          <w:p w14:paraId="69F1B7DD" w14:textId="77777777" w:rsidR="00471338" w:rsidRDefault="00471338" w:rsidP="00471338">
                            <w:pPr>
                              <w:jc w:val="center"/>
                              <w:rPr>
                                <w:b/>
                                <w:sz w:val="60"/>
                                <w:szCs w:val="60"/>
                              </w:rPr>
                            </w:pPr>
                          </w:p>
                          <w:p w14:paraId="79277C1D" w14:textId="77777777" w:rsidR="00471338" w:rsidRPr="00471338" w:rsidRDefault="00471338" w:rsidP="00471338">
                            <w:pPr>
                              <w:jc w:val="center"/>
                              <w:rPr>
                                <w:b/>
                                <w:sz w:val="60"/>
                                <w:szCs w:val="60"/>
                              </w:rPr>
                            </w:pPr>
                            <w:r w:rsidRPr="00471338">
                              <w:rPr>
                                <w:b/>
                                <w:sz w:val="60"/>
                                <w:szCs w:val="60"/>
                              </w:rPr>
                              <w:t>Senior Lead – Mrs Jane Maloney</w:t>
                            </w:r>
                          </w:p>
                          <w:p w14:paraId="7AD154C6" w14:textId="7563C912" w:rsidR="00471338" w:rsidRPr="00471338" w:rsidRDefault="00E15E25" w:rsidP="00471338">
                            <w:pPr>
                              <w:jc w:val="center"/>
                              <w:rPr>
                                <w:b/>
                                <w:sz w:val="60"/>
                                <w:szCs w:val="60"/>
                              </w:rPr>
                            </w:pPr>
                            <w:r>
                              <w:rPr>
                                <w:b/>
                                <w:sz w:val="60"/>
                                <w:szCs w:val="60"/>
                              </w:rPr>
                              <w:t>Governor – Mis</w:t>
                            </w:r>
                            <w:r w:rsidR="00471338" w:rsidRPr="00471338">
                              <w:rPr>
                                <w:b/>
                                <w:sz w:val="60"/>
                                <w:szCs w:val="60"/>
                              </w:rPr>
                              <w:t>s Tracy Thompson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30pt;width:498.75pt;height:75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" fillcolor="white [3201]" strokeweight="1.5pt">
                <v:shadow on="t" color="black" opacity="26214f" origin="-.5,-.5" offset=".74836mm,.74836mm"/>
                <v:textbox>
                  <w:txbxContent>
                    <w:p w14:paraId="07D2F9D4" w14:textId="77777777" w:rsidR="00471338" w:rsidRDefault="00471338">
                      <w:pPr>
                        <w:rPr>
                          <w:b/>
                          <w:sz w:val="60"/>
                          <w:szCs w:val="60"/>
                        </w:rPr>
                      </w:pPr>
                    </w:p>
                    <w:p w14:paraId="43C6E3D3" w14:textId="77777777" w:rsidR="00471338" w:rsidRDefault="00471338" w:rsidP="00471338">
                      <w:pPr>
                        <w:rPr>
                          <w:b/>
                          <w:sz w:val="60"/>
                          <w:szCs w:val="60"/>
                        </w:rPr>
                      </w:pPr>
                    </w:p>
                    <w:p w14:paraId="401EFD21" w14:textId="77777777" w:rsidR="00471338" w:rsidRPr="00471338" w:rsidRDefault="00471338" w:rsidP="00471338">
                      <w:pPr>
                        <w:jc w:val="center"/>
                        <w:rPr>
                          <w:b/>
                          <w:sz w:val="60"/>
                          <w:szCs w:val="60"/>
                        </w:rPr>
                      </w:pPr>
                      <w:r w:rsidRPr="00471338">
                        <w:rPr>
                          <w:b/>
                          <w:sz w:val="60"/>
                          <w:szCs w:val="60"/>
                        </w:rPr>
                        <w:t>Millbrook Community Primary School</w:t>
                      </w:r>
                    </w:p>
                    <w:p w14:paraId="7FE1AEE8" w14:textId="77777777" w:rsidR="00471338" w:rsidRPr="00471338" w:rsidRDefault="00471338" w:rsidP="00471338">
                      <w:pPr>
                        <w:jc w:val="center"/>
                        <w:rPr>
                          <w:b/>
                          <w:sz w:val="60"/>
                          <w:szCs w:val="60"/>
                        </w:rPr>
                      </w:pPr>
                      <w:r w:rsidRPr="00471338">
                        <w:rPr>
                          <w:b/>
                          <w:sz w:val="60"/>
                          <w:szCs w:val="60"/>
                        </w:rPr>
                        <w:t>Pupil Premium 2017 – 18</w:t>
                      </w:r>
                    </w:p>
                    <w:p w14:paraId="0FFFE4E8" w14:textId="77777777" w:rsidR="00471338" w:rsidRDefault="00471338" w:rsidP="00471338">
                      <w:pPr>
                        <w:jc w:val="center"/>
                        <w:rPr>
                          <w:b/>
                          <w:sz w:val="60"/>
                          <w:szCs w:val="60"/>
                        </w:rPr>
                      </w:pPr>
                    </w:p>
                    <w:p w14:paraId="66FD5E0A" w14:textId="77777777" w:rsidR="00471338" w:rsidRDefault="00471338" w:rsidP="00471338">
                      <w:pPr>
                        <w:jc w:val="center"/>
                        <w:rPr>
                          <w:b/>
                          <w:sz w:val="60"/>
                          <w:szCs w:val="60"/>
                        </w:rPr>
                      </w:pPr>
                    </w:p>
                    <w:p w14:paraId="210D8398" w14:textId="77777777" w:rsidR="00471338" w:rsidRDefault="00471338" w:rsidP="00471338">
                      <w:pPr>
                        <w:jc w:val="center"/>
                        <w:rPr>
                          <w:b/>
                          <w:sz w:val="60"/>
                          <w:szCs w:val="60"/>
                        </w:rPr>
                      </w:pPr>
                    </w:p>
                    <w:p w14:paraId="1E7E2F85" w14:textId="77777777" w:rsidR="00471338" w:rsidRPr="00471338" w:rsidRDefault="00471338" w:rsidP="00471338">
                      <w:pPr>
                        <w:jc w:val="center"/>
                        <w:rPr>
                          <w:b/>
                          <w:sz w:val="60"/>
                          <w:szCs w:val="60"/>
                        </w:rPr>
                      </w:pPr>
                    </w:p>
                    <w:p w14:paraId="69F1B7DD" w14:textId="77777777" w:rsidR="00471338" w:rsidRDefault="00471338" w:rsidP="00471338">
                      <w:pPr>
                        <w:jc w:val="center"/>
                        <w:rPr>
                          <w:b/>
                          <w:sz w:val="60"/>
                          <w:szCs w:val="60"/>
                        </w:rPr>
                      </w:pPr>
                    </w:p>
                    <w:p w14:paraId="79277C1D" w14:textId="77777777" w:rsidR="00471338" w:rsidRPr="00471338" w:rsidRDefault="00471338" w:rsidP="00471338">
                      <w:pPr>
                        <w:jc w:val="center"/>
                        <w:rPr>
                          <w:b/>
                          <w:sz w:val="60"/>
                          <w:szCs w:val="60"/>
                        </w:rPr>
                      </w:pPr>
                      <w:r w:rsidRPr="00471338">
                        <w:rPr>
                          <w:b/>
                          <w:sz w:val="60"/>
                          <w:szCs w:val="60"/>
                        </w:rPr>
                        <w:t>Senior Lead – Mrs Jane Maloney</w:t>
                      </w:r>
                    </w:p>
                    <w:p w14:paraId="7AD154C6" w14:textId="7563C912" w:rsidR="00471338" w:rsidRPr="00471338" w:rsidRDefault="00E15E25" w:rsidP="00471338">
                      <w:pPr>
                        <w:jc w:val="center"/>
                        <w:rPr>
                          <w:b/>
                          <w:sz w:val="60"/>
                          <w:szCs w:val="60"/>
                        </w:rPr>
                      </w:pPr>
                      <w:r>
                        <w:rPr>
                          <w:b/>
                          <w:sz w:val="60"/>
                          <w:szCs w:val="60"/>
                        </w:rPr>
                        <w:t>Governor – Mis</w:t>
                      </w:r>
                      <w:r w:rsidR="00471338" w:rsidRPr="00471338">
                        <w:rPr>
                          <w:b/>
                          <w:sz w:val="60"/>
                          <w:szCs w:val="60"/>
                        </w:rPr>
                        <w:t>s Tracy Thompson</w:t>
                      </w:r>
                    </w:p>
                  </w:txbxContent>
                </v:textbox>
              </v:shape>
            </w:pict>
          </mc:Fallback>
        </mc:AlternateContent>
      </w:r>
      <w:r w:rsidRPr="00F4618D">
        <w:rPr>
          <w:noProof/>
          <w:lang w:eastAsia="en-GB"/>
        </w:rPr>
        <mc:AlternateContent>
          <mc:Choice Requires="wps">
            <w:drawing>
              <wp:anchor distT="0" distB="0" distL="114300" distR="114300" simplePos="0" relativeHeight="251659264" behindDoc="0" locked="0" layoutInCell="1" allowOverlap="1" wp14:anchorId="7471377C" wp14:editId="366A7D5E">
                <wp:simplePos x="0" y="0"/>
                <wp:positionH relativeFrom="column">
                  <wp:posOffset>-438149</wp:posOffset>
                </wp:positionH>
                <wp:positionV relativeFrom="paragraph">
                  <wp:posOffset>-485775</wp:posOffset>
                </wp:positionV>
                <wp:extent cx="6572250" cy="9734550"/>
                <wp:effectExtent l="38100" t="38100" r="114300" b="114300"/>
                <wp:wrapNone/>
                <wp:docPr id="1" name="Text Box 1"/>
                <wp:cNvGraphicFramePr/>
                <a:graphic xmlns:a="http://schemas.openxmlformats.org/drawingml/2006/main">
                  <a:graphicData uri="http://schemas.microsoft.com/office/word/2010/wordprocessingShape">
                    <wps:wsp>
                      <wps:cNvSpPr txBox="1"/>
                      <wps:spPr>
                        <a:xfrm>
                          <a:off x="0" y="0"/>
                          <a:ext cx="6572250" cy="9734550"/>
                        </a:xfrm>
                        <a:prstGeom prst="rect">
                          <a:avLst/>
                        </a:prstGeom>
                        <a:solidFill>
                          <a:schemeClr val="accent2">
                            <a:lumMod val="60000"/>
                            <a:lumOff val="40000"/>
                          </a:schemeClr>
                        </a:solidFill>
                        <a:ln w="190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50ED35F" w14:textId="77777777" w:rsidR="00471338" w:rsidRDefault="004713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4.5pt;margin-top:-38.25pt;width:517.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" fillcolor="#d99594 [1941]" strokeweight="1.5pt">
                <v:shadow on="t" color="black" opacity="26214f" origin="-.5,-.5" offset=".74836mm,.74836mm"/>
                <v:textbox>
                  <w:txbxContent>
                    <w:p w14:paraId="750ED35F" w14:textId="77777777" w:rsidR="00471338" w:rsidRDefault="00471338"/>
                  </w:txbxContent>
                </v:textbox>
              </v:shape>
            </w:pict>
          </mc:Fallback>
        </mc:AlternateContent>
      </w:r>
    </w:p>
    <w:p w14:paraId="1CEF5281" w14:textId="77777777" w:rsidR="00471338" w:rsidRPr="00F4618D" w:rsidRDefault="00471338"/>
    <w:p w14:paraId="243CD364" w14:textId="77777777" w:rsidR="00471338" w:rsidRPr="00F4618D" w:rsidRDefault="00471338"/>
    <w:p w14:paraId="4C866377" w14:textId="77777777" w:rsidR="00471338" w:rsidRPr="00F4618D" w:rsidRDefault="00471338"/>
    <w:p w14:paraId="5AA2B8A7" w14:textId="77777777" w:rsidR="00471338" w:rsidRPr="00F4618D" w:rsidRDefault="00471338"/>
    <w:p w14:paraId="2F92B224" w14:textId="77777777" w:rsidR="00471338" w:rsidRPr="00F4618D" w:rsidRDefault="00471338"/>
    <w:p w14:paraId="29C8CFE5" w14:textId="77777777" w:rsidR="00471338" w:rsidRPr="00F4618D" w:rsidRDefault="00471338"/>
    <w:p w14:paraId="17DC3C3E" w14:textId="77777777" w:rsidR="00471338" w:rsidRPr="00F4618D" w:rsidRDefault="00471338">
      <w:r w:rsidRPr="00F4618D">
        <w:rPr>
          <w:noProof/>
          <w:lang w:eastAsia="en-GB"/>
        </w:rPr>
        <mc:AlternateContent>
          <mc:Choice Requires="wps">
            <w:drawing>
              <wp:anchor distT="0" distB="0" distL="114300" distR="114300" simplePos="0" relativeHeight="251662336" behindDoc="0" locked="0" layoutInCell="1" allowOverlap="1" wp14:anchorId="2E585997" wp14:editId="0E71B28D">
                <wp:simplePos x="0" y="0"/>
                <wp:positionH relativeFrom="column">
                  <wp:posOffset>1733550</wp:posOffset>
                </wp:positionH>
                <wp:positionV relativeFrom="paragraph">
                  <wp:posOffset>128905</wp:posOffset>
                </wp:positionV>
                <wp:extent cx="2171700" cy="3067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71700" cy="306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70D9" w14:textId="77777777" w:rsidR="00471338" w:rsidRDefault="00471338">
                            <w:r>
                              <w:rPr>
                                <w:noProof/>
                                <w:lang w:eastAsia="en-GB"/>
                              </w:rPr>
                              <w:drawing>
                                <wp:inline distT="0" distB="0" distL="0" distR="0" wp14:anchorId="7FD146E8" wp14:editId="1A9A2D17">
                                  <wp:extent cx="1981019" cy="2933700"/>
                                  <wp:effectExtent l="0" t="0" r="635" b="0"/>
                                  <wp:docPr id="6" name="Picture 6" descr="MIL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BR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2935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36.5pt;margin-top:10.15pt;width:171pt;height:24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" fillcolor="white [3201]" stroked="f" strokeweight=".5pt">
                <v:textbox>
                  <w:txbxContent>
                    <w:p w14:paraId="43FB70D9" w14:textId="77777777" w:rsidR="00471338" w:rsidRDefault="00471338">
                      <w:r>
                        <w:rPr>
                          <w:noProof/>
                          <w:lang w:eastAsia="en-GB"/>
                        </w:rPr>
                        <w:drawing>
                          <wp:inline distT="0" distB="0" distL="0" distR="0" wp14:anchorId="7FD146E8" wp14:editId="1A9A2D17">
                            <wp:extent cx="1981019" cy="2933700"/>
                            <wp:effectExtent l="0" t="0" r="635" b="0"/>
                            <wp:docPr id="6" name="Picture 6" descr="MIL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BR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2470" cy="2935848"/>
                                    </a:xfrm>
                                    <a:prstGeom prst="rect">
                                      <a:avLst/>
                                    </a:prstGeom>
                                    <a:noFill/>
                                    <a:ln>
                                      <a:noFill/>
                                    </a:ln>
                                  </pic:spPr>
                                </pic:pic>
                              </a:graphicData>
                            </a:graphic>
                          </wp:inline>
                        </w:drawing>
                      </w:r>
                    </w:p>
                  </w:txbxContent>
                </v:textbox>
              </v:shape>
            </w:pict>
          </mc:Fallback>
        </mc:AlternateContent>
      </w:r>
    </w:p>
    <w:p w14:paraId="76FFC4E7" w14:textId="77777777" w:rsidR="00471338" w:rsidRPr="00F4618D" w:rsidRDefault="00471338"/>
    <w:p w14:paraId="4D31BC77" w14:textId="77777777" w:rsidR="00471338" w:rsidRPr="00F4618D" w:rsidRDefault="00471338"/>
    <w:p w14:paraId="08180676" w14:textId="77777777" w:rsidR="00471338" w:rsidRPr="00F4618D" w:rsidRDefault="00471338"/>
    <w:p w14:paraId="1CBC9F8E" w14:textId="77777777" w:rsidR="00471338" w:rsidRPr="00F4618D" w:rsidRDefault="00471338"/>
    <w:p w14:paraId="0B41D764" w14:textId="77777777" w:rsidR="00471338" w:rsidRPr="00F4618D" w:rsidRDefault="00471338"/>
    <w:p w14:paraId="77F0D1C5" w14:textId="77777777" w:rsidR="00471338" w:rsidRPr="00F4618D" w:rsidRDefault="00471338"/>
    <w:p w14:paraId="6CAC667A" w14:textId="77777777" w:rsidR="00471338" w:rsidRPr="00F4618D" w:rsidRDefault="00471338"/>
    <w:p w14:paraId="2CE45686" w14:textId="77777777" w:rsidR="00471338" w:rsidRPr="00F4618D" w:rsidRDefault="00471338"/>
    <w:p w14:paraId="4ED8246D" w14:textId="77777777" w:rsidR="00471338" w:rsidRPr="00F4618D" w:rsidRDefault="00471338"/>
    <w:p w14:paraId="54FA49F4" w14:textId="77777777" w:rsidR="00471338" w:rsidRPr="00F4618D" w:rsidRDefault="00471338"/>
    <w:p w14:paraId="20F4061C" w14:textId="77777777" w:rsidR="00471338" w:rsidRPr="00F4618D" w:rsidRDefault="00471338"/>
    <w:p w14:paraId="4C9B2C4C" w14:textId="77777777" w:rsidR="00471338" w:rsidRPr="00F4618D" w:rsidRDefault="00471338"/>
    <w:p w14:paraId="77FF4E6D" w14:textId="77777777" w:rsidR="00471338" w:rsidRPr="00F4618D" w:rsidRDefault="00471338"/>
    <w:p w14:paraId="18709E3E" w14:textId="77777777" w:rsidR="00471338" w:rsidRPr="00F4618D" w:rsidRDefault="00471338"/>
    <w:p w14:paraId="337360B4" w14:textId="77777777" w:rsidR="00471338" w:rsidRPr="00F4618D" w:rsidRDefault="00471338"/>
    <w:p w14:paraId="6C51AB5C" w14:textId="77777777" w:rsidR="00471338" w:rsidRPr="00F4618D" w:rsidRDefault="00471338"/>
    <w:p w14:paraId="1427DDB0" w14:textId="77777777" w:rsidR="00471338" w:rsidRPr="00F4618D" w:rsidRDefault="00471338"/>
    <w:p w14:paraId="587066C1" w14:textId="77777777" w:rsidR="00471338" w:rsidRPr="00F4618D" w:rsidRDefault="00471338"/>
    <w:p w14:paraId="6B22CE55" w14:textId="77777777" w:rsidR="005E6950" w:rsidRPr="00F4618D" w:rsidRDefault="00471338">
      <w:r w:rsidRPr="00F4618D">
        <w:t>Millbrook Community Pr</w:t>
      </w:r>
    </w:p>
    <w:p w14:paraId="31527303" w14:textId="77777777" w:rsidR="00471338" w:rsidRPr="00F4618D" w:rsidRDefault="005E6950">
      <w:pPr>
        <w:rPr>
          <w:rFonts w:ascii="Tahoma" w:hAnsi="Tahoma" w:cs="Tahoma"/>
          <w:b/>
          <w:sz w:val="24"/>
          <w:szCs w:val="24"/>
        </w:rPr>
      </w:pPr>
      <w:r w:rsidRPr="00F4618D">
        <w:rPr>
          <w:rFonts w:ascii="Tahoma" w:hAnsi="Tahoma" w:cs="Tahoma"/>
          <w:b/>
          <w:sz w:val="24"/>
          <w:szCs w:val="24"/>
        </w:rPr>
        <w:lastRenderedPageBreak/>
        <w:t>Millbrook Community Pr</w:t>
      </w:r>
      <w:r w:rsidR="00471338" w:rsidRPr="00F4618D">
        <w:rPr>
          <w:rFonts w:ascii="Tahoma" w:hAnsi="Tahoma" w:cs="Tahoma"/>
          <w:b/>
          <w:sz w:val="24"/>
          <w:szCs w:val="24"/>
        </w:rPr>
        <w:t xml:space="preserve">imary Pupil Premium Policy </w:t>
      </w:r>
    </w:p>
    <w:p w14:paraId="431315BA" w14:textId="77777777" w:rsidR="005E6950" w:rsidRPr="00F4618D" w:rsidRDefault="005E6950" w:rsidP="005E6950">
      <w:pPr>
        <w:pStyle w:val="Default"/>
        <w:rPr>
          <w:rFonts w:ascii="Tahoma" w:hAnsi="Tahoma" w:cs="Tahoma"/>
          <w:sz w:val="23"/>
          <w:szCs w:val="23"/>
        </w:rPr>
      </w:pPr>
      <w:r w:rsidRPr="00F4618D">
        <w:rPr>
          <w:rFonts w:ascii="Tahoma" w:hAnsi="Tahoma" w:cs="Tahoma"/>
          <w:b/>
          <w:bCs/>
          <w:sz w:val="23"/>
          <w:szCs w:val="23"/>
        </w:rPr>
        <w:t xml:space="preserve">OVERVIEW </w:t>
      </w:r>
    </w:p>
    <w:p w14:paraId="4E356007"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The Pupil Premium is additional funding given to schools in England to raise the attainment of disadvantaged pupils and close the gap between them and their peers. Pupils who are eligible for Free School Meals or have been eligible for Free School Meals during the previous six years (known as Ever 6), receive Pupil Premium funding, as are children whose Parents/Carers are in the services. Children, who have been Looked After, were adopted from care on or after 30th December 2005, have a special guardianship order or a residence order receive Pupil Premium Plus funding. </w:t>
      </w:r>
    </w:p>
    <w:p w14:paraId="70B1D61D"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The Government believes that the Pupil Premium is the best way to address the current underlying inequalities between pupils eligible for Free School Meals (FSM) and their peers. Each individual school is held accountable for how they use their Pupil Premium allocation, in order that the funding is targeted towards those pupils who need it the most. Every school decides on how to spend their funding.</w:t>
      </w:r>
    </w:p>
    <w:p w14:paraId="7170141D" w14:textId="77777777" w:rsidR="005E6950" w:rsidRPr="00F4618D" w:rsidRDefault="005E6950" w:rsidP="005E6950">
      <w:pPr>
        <w:pStyle w:val="Default"/>
        <w:rPr>
          <w:rFonts w:ascii="Tahoma" w:hAnsi="Tahoma" w:cs="Tahoma"/>
          <w:sz w:val="23"/>
          <w:szCs w:val="23"/>
        </w:rPr>
      </w:pPr>
    </w:p>
    <w:p w14:paraId="73C086DB" w14:textId="77777777" w:rsidR="005E6950" w:rsidRPr="00F4618D" w:rsidRDefault="005E6950" w:rsidP="005E6950">
      <w:pPr>
        <w:pStyle w:val="Default"/>
        <w:rPr>
          <w:rFonts w:ascii="Tahoma" w:hAnsi="Tahoma" w:cs="Tahoma"/>
          <w:sz w:val="23"/>
          <w:szCs w:val="23"/>
        </w:rPr>
      </w:pPr>
      <w:r w:rsidRPr="00F4618D">
        <w:rPr>
          <w:rFonts w:ascii="Tahoma" w:hAnsi="Tahoma" w:cs="Tahoma"/>
          <w:b/>
          <w:bCs/>
          <w:sz w:val="23"/>
          <w:szCs w:val="23"/>
        </w:rPr>
        <w:t xml:space="preserve">OBJECTIVES </w:t>
      </w:r>
    </w:p>
    <w:p w14:paraId="3C02762C"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1. The additional funding will be used to address any underlying inequalities between children eligible for Pupils Premium and others. </w:t>
      </w:r>
    </w:p>
    <w:p w14:paraId="457C3E24"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2. We will ensure that the additional funding reaches the pupils who need it most. </w:t>
      </w:r>
    </w:p>
    <w:p w14:paraId="4A68C1D8"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3. The Pupil Premium will be used to provide additional educational support to raise the standard of achievement for these pupils</w:t>
      </w:r>
      <w:r w:rsidR="005A6BC4" w:rsidRPr="00F4618D">
        <w:rPr>
          <w:rFonts w:ascii="Tahoma" w:hAnsi="Tahoma" w:cs="Tahoma"/>
          <w:sz w:val="23"/>
          <w:szCs w:val="23"/>
        </w:rPr>
        <w:t>.</w:t>
      </w:r>
      <w:r w:rsidRPr="00F4618D">
        <w:rPr>
          <w:rFonts w:ascii="Tahoma" w:hAnsi="Tahoma" w:cs="Tahoma"/>
          <w:sz w:val="23"/>
          <w:szCs w:val="23"/>
        </w:rPr>
        <w:t xml:space="preserve"> </w:t>
      </w:r>
    </w:p>
    <w:p w14:paraId="2FE16259" w14:textId="77777777" w:rsidR="005E6950" w:rsidRPr="00F4618D" w:rsidRDefault="005E6950" w:rsidP="005E6950">
      <w:pPr>
        <w:pStyle w:val="Default"/>
        <w:rPr>
          <w:rFonts w:ascii="Tahoma" w:hAnsi="Tahoma" w:cs="Tahoma"/>
          <w:sz w:val="23"/>
          <w:szCs w:val="23"/>
        </w:rPr>
      </w:pPr>
    </w:p>
    <w:p w14:paraId="7486B2DE" w14:textId="77777777" w:rsidR="005E6950" w:rsidRPr="00F4618D" w:rsidRDefault="005E6950" w:rsidP="005E6950">
      <w:pPr>
        <w:pStyle w:val="Default"/>
        <w:rPr>
          <w:rFonts w:ascii="Tahoma" w:hAnsi="Tahoma" w:cs="Tahoma"/>
          <w:sz w:val="23"/>
          <w:szCs w:val="23"/>
        </w:rPr>
      </w:pPr>
      <w:r w:rsidRPr="00F4618D">
        <w:rPr>
          <w:rFonts w:ascii="Tahoma" w:hAnsi="Tahoma" w:cs="Tahoma"/>
          <w:b/>
          <w:bCs/>
          <w:sz w:val="23"/>
          <w:szCs w:val="23"/>
        </w:rPr>
        <w:t xml:space="preserve">STRATEGIES </w:t>
      </w:r>
    </w:p>
    <w:p w14:paraId="6E88D3E0"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1. Pupil Premium will be clearly identifiable within the budget and School Development Plan </w:t>
      </w:r>
    </w:p>
    <w:p w14:paraId="12352181"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2. The Head teacher, in consultation with the governors, and staff, will decide how the Pupil Premium is spent for the benefit of entitled pupils</w:t>
      </w:r>
      <w:r w:rsidR="005A6BC4" w:rsidRPr="00F4618D">
        <w:rPr>
          <w:rFonts w:ascii="Tahoma" w:hAnsi="Tahoma" w:cs="Tahoma"/>
          <w:sz w:val="23"/>
          <w:szCs w:val="23"/>
        </w:rPr>
        <w:t>.</w:t>
      </w:r>
      <w:r w:rsidRPr="00F4618D">
        <w:rPr>
          <w:rFonts w:ascii="Tahoma" w:hAnsi="Tahoma" w:cs="Tahoma"/>
          <w:sz w:val="23"/>
          <w:szCs w:val="23"/>
        </w:rPr>
        <w:t xml:space="preserve"> </w:t>
      </w:r>
    </w:p>
    <w:p w14:paraId="1B52FF59"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3. The school will assess what additional provision should be made for the individual pupils. </w:t>
      </w:r>
    </w:p>
    <w:p w14:paraId="5A1AB69F"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4. The school will be accountable for how it has used the additional funding to support the achievement of those pupils covered by the Pupil Premium </w:t>
      </w:r>
    </w:p>
    <w:p w14:paraId="4DDCE1EE"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5. </w:t>
      </w:r>
      <w:r w:rsidR="005A6BC4" w:rsidRPr="00F4618D">
        <w:rPr>
          <w:rFonts w:ascii="Tahoma" w:hAnsi="Tahoma" w:cs="Tahoma"/>
          <w:sz w:val="23"/>
          <w:szCs w:val="23"/>
        </w:rPr>
        <w:t>The school</w:t>
      </w:r>
      <w:r w:rsidRPr="00F4618D">
        <w:rPr>
          <w:rFonts w:ascii="Tahoma" w:hAnsi="Tahoma" w:cs="Tahoma"/>
          <w:sz w:val="23"/>
          <w:szCs w:val="23"/>
        </w:rPr>
        <w:t xml:space="preserve"> will publish online information about how we have used the </w:t>
      </w:r>
      <w:r w:rsidR="005A6BC4" w:rsidRPr="00F4618D">
        <w:rPr>
          <w:rFonts w:ascii="Tahoma" w:hAnsi="Tahoma" w:cs="Tahoma"/>
          <w:sz w:val="23"/>
          <w:szCs w:val="23"/>
        </w:rPr>
        <w:t xml:space="preserve">Pupil </w:t>
      </w:r>
      <w:r w:rsidRPr="00F4618D">
        <w:rPr>
          <w:rFonts w:ascii="Tahoma" w:hAnsi="Tahoma" w:cs="Tahoma"/>
          <w:sz w:val="23"/>
          <w:szCs w:val="23"/>
        </w:rPr>
        <w:t xml:space="preserve">Premium. </w:t>
      </w:r>
    </w:p>
    <w:p w14:paraId="2DD43E14"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6. We will ensure that parents and others are made fully aware of the attainment of pupils covered by the Premium. </w:t>
      </w:r>
    </w:p>
    <w:p w14:paraId="425E5E35"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7. We will seek to further develop strategies and interventions which can improve the progress and attainment of these pupils. </w:t>
      </w:r>
    </w:p>
    <w:p w14:paraId="3950E208" w14:textId="77777777" w:rsidR="005E6950" w:rsidRPr="00F4618D" w:rsidRDefault="005E6950" w:rsidP="005E6950">
      <w:pPr>
        <w:pStyle w:val="Default"/>
        <w:rPr>
          <w:rFonts w:ascii="Tahoma" w:hAnsi="Tahoma" w:cs="Tahoma"/>
          <w:sz w:val="23"/>
          <w:szCs w:val="23"/>
        </w:rPr>
      </w:pPr>
      <w:r w:rsidRPr="00F4618D">
        <w:rPr>
          <w:rFonts w:ascii="Tahoma" w:hAnsi="Tahoma" w:cs="Tahoma"/>
          <w:sz w:val="23"/>
          <w:szCs w:val="23"/>
        </w:rPr>
        <w:t xml:space="preserve">8. We will track the impact of the strategies put into place through the funding to ensure that we can show the value that has been added to the education of the entitled children. </w:t>
      </w:r>
    </w:p>
    <w:p w14:paraId="6EFC3162" w14:textId="77777777" w:rsidR="005A6BC4" w:rsidRPr="00F4618D" w:rsidRDefault="005A6BC4" w:rsidP="005E6950">
      <w:pPr>
        <w:pStyle w:val="Default"/>
        <w:rPr>
          <w:rFonts w:ascii="Tahoma" w:hAnsi="Tahoma" w:cs="Tahoma"/>
          <w:sz w:val="23"/>
          <w:szCs w:val="23"/>
        </w:rPr>
      </w:pPr>
    </w:p>
    <w:p w14:paraId="5BFF6CB1" w14:textId="77777777" w:rsidR="005E6950" w:rsidRPr="00F4618D" w:rsidRDefault="005E6950" w:rsidP="005E6950">
      <w:pPr>
        <w:pStyle w:val="Default"/>
        <w:rPr>
          <w:rFonts w:ascii="Tahoma" w:hAnsi="Tahoma" w:cs="Tahoma"/>
          <w:sz w:val="23"/>
          <w:szCs w:val="23"/>
        </w:rPr>
      </w:pPr>
      <w:r w:rsidRPr="00F4618D">
        <w:rPr>
          <w:rFonts w:ascii="Tahoma" w:hAnsi="Tahoma" w:cs="Tahoma"/>
          <w:b/>
          <w:bCs/>
          <w:sz w:val="23"/>
          <w:szCs w:val="23"/>
        </w:rPr>
        <w:t xml:space="preserve">OUTCOMES </w:t>
      </w:r>
    </w:p>
    <w:p w14:paraId="70F9B84F" w14:textId="77777777" w:rsidR="005A6BC4" w:rsidRPr="00F4618D" w:rsidRDefault="005E6950" w:rsidP="005A6BC4">
      <w:pPr>
        <w:pStyle w:val="Default"/>
        <w:rPr>
          <w:rFonts w:ascii="Tahoma" w:hAnsi="Tahoma" w:cs="Tahoma"/>
          <w:sz w:val="23"/>
          <w:szCs w:val="23"/>
        </w:rPr>
      </w:pPr>
      <w:r w:rsidRPr="00F4618D">
        <w:rPr>
          <w:rFonts w:ascii="Tahoma" w:hAnsi="Tahoma" w:cs="Tahoma"/>
          <w:sz w:val="23"/>
          <w:szCs w:val="23"/>
        </w:rPr>
        <w:t>We will ensure that these pupils are treated equally and as favourably as others and that the additional funding is used well to address the challenges they face. The school will use the additional funding to promote the achievement and progress of all entitled pupils. Through wise use of this additional</w:t>
      </w:r>
      <w:r w:rsidR="005A6BC4" w:rsidRPr="00F4618D">
        <w:rPr>
          <w:rFonts w:ascii="Tahoma" w:hAnsi="Tahoma" w:cs="Tahoma"/>
          <w:sz w:val="23"/>
          <w:szCs w:val="23"/>
        </w:rPr>
        <w:t xml:space="preserve"> funding we are fully committed to ensuring that the individual needs of each entitled child are met. As a result of the additional funding, these children will make better progress and achieve higher standards that would have been likely without it. </w:t>
      </w:r>
    </w:p>
    <w:p w14:paraId="3720B220" w14:textId="32BAE2B2" w:rsidR="005A6BC4" w:rsidRPr="00F4618D" w:rsidRDefault="00444325" w:rsidP="005A6BC4">
      <w:pPr>
        <w:pStyle w:val="Default"/>
        <w:rPr>
          <w:rFonts w:ascii="Tahoma" w:hAnsi="Tahoma" w:cs="Tahoma"/>
          <w:b/>
          <w:sz w:val="23"/>
          <w:szCs w:val="23"/>
        </w:rPr>
      </w:pPr>
      <w:r w:rsidRPr="00F4618D">
        <w:rPr>
          <w:rFonts w:ascii="Tahoma" w:hAnsi="Tahoma" w:cs="Tahoma"/>
          <w:b/>
          <w:sz w:val="23"/>
          <w:szCs w:val="23"/>
        </w:rPr>
        <w:lastRenderedPageBreak/>
        <w:t>Pupil Premium Allocation 2017 – 1</w:t>
      </w:r>
      <w:r w:rsidR="00E15E25">
        <w:rPr>
          <w:rFonts w:ascii="Tahoma" w:hAnsi="Tahoma" w:cs="Tahoma"/>
          <w:b/>
          <w:sz w:val="23"/>
          <w:szCs w:val="23"/>
        </w:rPr>
        <w:t>8</w:t>
      </w:r>
    </w:p>
    <w:p w14:paraId="7C5E402D" w14:textId="77777777" w:rsidR="00444325" w:rsidRPr="00F4618D" w:rsidRDefault="00444325" w:rsidP="005A6BC4">
      <w:pPr>
        <w:pStyle w:val="Default"/>
        <w:rPr>
          <w:rFonts w:ascii="Tahoma" w:hAnsi="Tahoma" w:cs="Tahoma"/>
          <w:sz w:val="23"/>
          <w:szCs w:val="23"/>
        </w:rPr>
      </w:pPr>
    </w:p>
    <w:p w14:paraId="46D0F449" w14:textId="37D0C025" w:rsidR="00444325" w:rsidRPr="00F4618D" w:rsidRDefault="00444325" w:rsidP="005A6BC4">
      <w:pPr>
        <w:pStyle w:val="Default"/>
        <w:rPr>
          <w:rFonts w:ascii="Tahoma" w:hAnsi="Tahoma" w:cs="Tahoma"/>
          <w:sz w:val="23"/>
          <w:szCs w:val="23"/>
        </w:rPr>
      </w:pPr>
      <w:r w:rsidRPr="00F4618D">
        <w:rPr>
          <w:rFonts w:ascii="Tahoma" w:hAnsi="Tahoma" w:cs="Tahoma"/>
          <w:sz w:val="23"/>
          <w:szCs w:val="23"/>
        </w:rPr>
        <w:t xml:space="preserve">For the academic year 2017-18, the initial Pupil </w:t>
      </w:r>
      <w:r w:rsidR="00E15E25">
        <w:rPr>
          <w:rFonts w:ascii="Tahoma" w:hAnsi="Tahoma" w:cs="Tahoma"/>
          <w:sz w:val="23"/>
          <w:szCs w:val="23"/>
        </w:rPr>
        <w:t>P</w:t>
      </w:r>
      <w:r w:rsidRPr="00F4618D">
        <w:rPr>
          <w:rFonts w:ascii="Tahoma" w:hAnsi="Tahoma" w:cs="Tahoma"/>
          <w:sz w:val="23"/>
          <w:szCs w:val="23"/>
        </w:rPr>
        <w:t>remium allocation to Millbrook Community Primary School is:</w:t>
      </w:r>
    </w:p>
    <w:p w14:paraId="59386AC3" w14:textId="77777777" w:rsidR="00444325" w:rsidRPr="00F4618D" w:rsidRDefault="00444325" w:rsidP="005A6BC4">
      <w:pPr>
        <w:pStyle w:val="Default"/>
        <w:rPr>
          <w:rFonts w:ascii="Tahoma" w:hAnsi="Tahoma" w:cs="Tahoma"/>
          <w:sz w:val="23"/>
          <w:szCs w:val="23"/>
        </w:rPr>
      </w:pPr>
    </w:p>
    <w:tbl>
      <w:tblPr>
        <w:tblStyle w:val="TableGrid"/>
        <w:tblW w:w="0" w:type="auto"/>
        <w:tblLook w:val="04A0" w:firstRow="1" w:lastRow="0" w:firstColumn="1" w:lastColumn="0" w:noHBand="0" w:noVBand="1"/>
      </w:tblPr>
      <w:tblGrid>
        <w:gridCol w:w="4621"/>
        <w:gridCol w:w="4621"/>
      </w:tblGrid>
      <w:tr w:rsidR="00444325" w:rsidRPr="00F4618D" w14:paraId="07250A1A" w14:textId="77777777" w:rsidTr="00444325">
        <w:tc>
          <w:tcPr>
            <w:tcW w:w="4621" w:type="dxa"/>
          </w:tcPr>
          <w:p w14:paraId="6464974D" w14:textId="77777777" w:rsidR="00444325" w:rsidRPr="00F4618D" w:rsidRDefault="00444325" w:rsidP="00444325">
            <w:pPr>
              <w:pStyle w:val="Default"/>
              <w:jc w:val="center"/>
              <w:rPr>
                <w:rFonts w:ascii="Tahoma" w:hAnsi="Tahoma" w:cs="Tahoma"/>
                <w:sz w:val="23"/>
                <w:szCs w:val="23"/>
              </w:rPr>
            </w:pPr>
          </w:p>
        </w:tc>
        <w:tc>
          <w:tcPr>
            <w:tcW w:w="4621" w:type="dxa"/>
          </w:tcPr>
          <w:p w14:paraId="020D445C" w14:textId="77777777" w:rsidR="00444325" w:rsidRPr="00F4618D" w:rsidRDefault="00444325" w:rsidP="00444325">
            <w:pPr>
              <w:pStyle w:val="Default"/>
              <w:jc w:val="center"/>
              <w:rPr>
                <w:rFonts w:ascii="Tahoma" w:hAnsi="Tahoma" w:cs="Tahoma"/>
                <w:b/>
                <w:sz w:val="23"/>
                <w:szCs w:val="23"/>
              </w:rPr>
            </w:pPr>
            <w:r w:rsidRPr="00F4618D">
              <w:rPr>
                <w:rFonts w:ascii="Tahoma" w:hAnsi="Tahoma" w:cs="Tahoma"/>
                <w:b/>
                <w:sz w:val="23"/>
                <w:szCs w:val="23"/>
              </w:rPr>
              <w:t>Pupil Premium Funding</w:t>
            </w:r>
          </w:p>
          <w:p w14:paraId="520439AA" w14:textId="77777777" w:rsidR="00444325" w:rsidRPr="00F4618D" w:rsidRDefault="00444325" w:rsidP="00444325">
            <w:pPr>
              <w:pStyle w:val="Default"/>
              <w:jc w:val="center"/>
              <w:rPr>
                <w:rFonts w:ascii="Tahoma" w:hAnsi="Tahoma" w:cs="Tahoma"/>
                <w:sz w:val="23"/>
                <w:szCs w:val="23"/>
              </w:rPr>
            </w:pPr>
          </w:p>
        </w:tc>
      </w:tr>
      <w:tr w:rsidR="00444325" w:rsidRPr="00F4618D" w14:paraId="0CBAE43E" w14:textId="77777777" w:rsidTr="00444325">
        <w:tc>
          <w:tcPr>
            <w:tcW w:w="4621" w:type="dxa"/>
          </w:tcPr>
          <w:p w14:paraId="33013BAC" w14:textId="77777777" w:rsidR="00444325" w:rsidRPr="00F4618D" w:rsidRDefault="00444325" w:rsidP="00444325">
            <w:pPr>
              <w:pStyle w:val="Default"/>
              <w:jc w:val="center"/>
              <w:rPr>
                <w:rFonts w:ascii="Tahoma" w:hAnsi="Tahoma" w:cs="Tahoma"/>
                <w:b/>
                <w:sz w:val="23"/>
                <w:szCs w:val="23"/>
              </w:rPr>
            </w:pPr>
            <w:r w:rsidRPr="00F4618D">
              <w:rPr>
                <w:rFonts w:ascii="Tahoma" w:hAnsi="Tahoma" w:cs="Tahoma"/>
                <w:b/>
                <w:sz w:val="23"/>
                <w:szCs w:val="23"/>
              </w:rPr>
              <w:t>Nursery</w:t>
            </w:r>
          </w:p>
          <w:p w14:paraId="515B001D" w14:textId="77777777" w:rsidR="00444325" w:rsidRPr="00F4618D" w:rsidRDefault="00444325" w:rsidP="00444325">
            <w:pPr>
              <w:pStyle w:val="Default"/>
              <w:jc w:val="center"/>
              <w:rPr>
                <w:rFonts w:ascii="Tahoma" w:hAnsi="Tahoma" w:cs="Tahoma"/>
                <w:sz w:val="23"/>
                <w:szCs w:val="23"/>
              </w:rPr>
            </w:pPr>
          </w:p>
        </w:tc>
        <w:tc>
          <w:tcPr>
            <w:tcW w:w="4621" w:type="dxa"/>
          </w:tcPr>
          <w:p w14:paraId="2B202F14" w14:textId="77777777" w:rsidR="00444325" w:rsidRPr="00F4618D" w:rsidRDefault="00444325" w:rsidP="00444325">
            <w:pPr>
              <w:pStyle w:val="Default"/>
              <w:jc w:val="center"/>
              <w:rPr>
                <w:rFonts w:ascii="Tahoma" w:hAnsi="Tahoma" w:cs="Tahoma"/>
                <w:sz w:val="23"/>
                <w:szCs w:val="23"/>
              </w:rPr>
            </w:pPr>
            <w:r w:rsidRPr="00F4618D">
              <w:rPr>
                <w:rFonts w:ascii="Tahoma" w:hAnsi="Tahoma" w:cs="Tahoma"/>
                <w:sz w:val="23"/>
                <w:szCs w:val="23"/>
              </w:rPr>
              <w:t>£4832</w:t>
            </w:r>
          </w:p>
        </w:tc>
      </w:tr>
      <w:tr w:rsidR="00444325" w:rsidRPr="00F4618D" w14:paraId="1AD59800" w14:textId="77777777" w:rsidTr="00444325">
        <w:tc>
          <w:tcPr>
            <w:tcW w:w="4621" w:type="dxa"/>
          </w:tcPr>
          <w:p w14:paraId="78D2C70E" w14:textId="77777777" w:rsidR="00444325" w:rsidRPr="00F4618D" w:rsidRDefault="00444325" w:rsidP="00444325">
            <w:pPr>
              <w:pStyle w:val="Default"/>
              <w:jc w:val="center"/>
              <w:rPr>
                <w:rFonts w:ascii="Tahoma" w:hAnsi="Tahoma" w:cs="Tahoma"/>
                <w:b/>
                <w:sz w:val="23"/>
                <w:szCs w:val="23"/>
              </w:rPr>
            </w:pPr>
            <w:r w:rsidRPr="00F4618D">
              <w:rPr>
                <w:rFonts w:ascii="Tahoma" w:hAnsi="Tahoma" w:cs="Tahoma"/>
                <w:b/>
                <w:sz w:val="23"/>
                <w:szCs w:val="23"/>
              </w:rPr>
              <w:t>Reception to Year 6</w:t>
            </w:r>
          </w:p>
          <w:p w14:paraId="492B6E8E" w14:textId="77777777" w:rsidR="00444325" w:rsidRPr="00F4618D" w:rsidRDefault="00444325" w:rsidP="00444325">
            <w:pPr>
              <w:pStyle w:val="Default"/>
              <w:jc w:val="center"/>
              <w:rPr>
                <w:rFonts w:ascii="Tahoma" w:hAnsi="Tahoma" w:cs="Tahoma"/>
                <w:sz w:val="23"/>
                <w:szCs w:val="23"/>
              </w:rPr>
            </w:pPr>
          </w:p>
        </w:tc>
        <w:tc>
          <w:tcPr>
            <w:tcW w:w="4621" w:type="dxa"/>
          </w:tcPr>
          <w:p w14:paraId="223D0AD7" w14:textId="77777777" w:rsidR="00444325" w:rsidRPr="00F4618D" w:rsidRDefault="00444325" w:rsidP="00444325">
            <w:pPr>
              <w:pStyle w:val="Default"/>
              <w:jc w:val="center"/>
              <w:rPr>
                <w:rFonts w:ascii="Tahoma" w:hAnsi="Tahoma" w:cs="Tahoma"/>
                <w:sz w:val="23"/>
                <w:szCs w:val="23"/>
              </w:rPr>
            </w:pPr>
            <w:r w:rsidRPr="00F4618D">
              <w:rPr>
                <w:rFonts w:ascii="Tahoma" w:hAnsi="Tahoma" w:cs="Tahoma"/>
                <w:sz w:val="23"/>
                <w:szCs w:val="23"/>
              </w:rPr>
              <w:t>£170,280</w:t>
            </w:r>
          </w:p>
        </w:tc>
      </w:tr>
      <w:tr w:rsidR="00444325" w:rsidRPr="00F4618D" w14:paraId="0318C8B6" w14:textId="77777777" w:rsidTr="00444325">
        <w:tc>
          <w:tcPr>
            <w:tcW w:w="4621" w:type="dxa"/>
          </w:tcPr>
          <w:p w14:paraId="0F34ECD4" w14:textId="77777777" w:rsidR="00444325" w:rsidRPr="00F4618D" w:rsidRDefault="00444325" w:rsidP="00444325">
            <w:pPr>
              <w:pStyle w:val="Default"/>
              <w:jc w:val="center"/>
              <w:rPr>
                <w:rFonts w:ascii="Tahoma" w:hAnsi="Tahoma" w:cs="Tahoma"/>
                <w:b/>
                <w:sz w:val="23"/>
                <w:szCs w:val="23"/>
              </w:rPr>
            </w:pPr>
            <w:r w:rsidRPr="00F4618D">
              <w:rPr>
                <w:rFonts w:ascii="Tahoma" w:hAnsi="Tahoma" w:cs="Tahoma"/>
                <w:b/>
                <w:sz w:val="23"/>
                <w:szCs w:val="23"/>
              </w:rPr>
              <w:t>Total Pupil Premium Allocation</w:t>
            </w:r>
          </w:p>
          <w:p w14:paraId="7C6E36A9" w14:textId="77777777" w:rsidR="00444325" w:rsidRPr="00F4618D" w:rsidRDefault="00444325" w:rsidP="00444325">
            <w:pPr>
              <w:pStyle w:val="Default"/>
              <w:jc w:val="center"/>
              <w:rPr>
                <w:rFonts w:ascii="Tahoma" w:hAnsi="Tahoma" w:cs="Tahoma"/>
                <w:sz w:val="23"/>
                <w:szCs w:val="23"/>
              </w:rPr>
            </w:pPr>
          </w:p>
        </w:tc>
        <w:tc>
          <w:tcPr>
            <w:tcW w:w="4621" w:type="dxa"/>
          </w:tcPr>
          <w:p w14:paraId="2B33F3B2" w14:textId="77777777" w:rsidR="00444325" w:rsidRPr="00F4618D" w:rsidRDefault="00444325" w:rsidP="00444325">
            <w:pPr>
              <w:pStyle w:val="Default"/>
              <w:jc w:val="center"/>
              <w:rPr>
                <w:rFonts w:ascii="Tahoma" w:hAnsi="Tahoma" w:cs="Tahoma"/>
                <w:sz w:val="23"/>
                <w:szCs w:val="23"/>
              </w:rPr>
            </w:pPr>
            <w:r w:rsidRPr="00F4618D">
              <w:rPr>
                <w:rFonts w:ascii="Tahoma" w:hAnsi="Tahoma" w:cs="Tahoma"/>
                <w:sz w:val="23"/>
                <w:szCs w:val="23"/>
              </w:rPr>
              <w:t>£175,112</w:t>
            </w:r>
          </w:p>
        </w:tc>
      </w:tr>
    </w:tbl>
    <w:p w14:paraId="68D8A7CF" w14:textId="77777777" w:rsidR="00444325" w:rsidRPr="00F4618D" w:rsidRDefault="00444325" w:rsidP="00444325">
      <w:pPr>
        <w:pStyle w:val="Default"/>
        <w:jc w:val="center"/>
        <w:rPr>
          <w:rFonts w:ascii="Tahoma" w:hAnsi="Tahoma" w:cs="Tahoma"/>
          <w:sz w:val="23"/>
          <w:szCs w:val="23"/>
        </w:rPr>
      </w:pPr>
    </w:p>
    <w:p w14:paraId="5AAAAB28" w14:textId="77777777" w:rsidR="00F84E49" w:rsidRPr="00F4618D" w:rsidRDefault="00F84E49" w:rsidP="00F84E49">
      <w:pPr>
        <w:pStyle w:val="Default"/>
        <w:rPr>
          <w:rFonts w:ascii="Tahoma" w:hAnsi="Tahoma" w:cs="Tahoma"/>
          <w:b/>
          <w:bCs/>
          <w:sz w:val="23"/>
          <w:szCs w:val="23"/>
        </w:rPr>
      </w:pPr>
    </w:p>
    <w:p w14:paraId="60751125" w14:textId="77777777" w:rsidR="00F84E49" w:rsidRPr="00F4618D" w:rsidRDefault="00F84E49" w:rsidP="00F84E49">
      <w:pPr>
        <w:pStyle w:val="Default"/>
        <w:rPr>
          <w:rFonts w:ascii="Tahoma" w:hAnsi="Tahoma" w:cs="Tahoma"/>
          <w:sz w:val="23"/>
          <w:szCs w:val="23"/>
        </w:rPr>
      </w:pPr>
      <w:r w:rsidRPr="00F4618D">
        <w:rPr>
          <w:rFonts w:ascii="Tahoma" w:hAnsi="Tahoma" w:cs="Tahoma"/>
          <w:b/>
          <w:bCs/>
          <w:sz w:val="23"/>
          <w:szCs w:val="23"/>
        </w:rPr>
        <w:t xml:space="preserve">How we use Pupil Premium Funding </w:t>
      </w:r>
    </w:p>
    <w:p w14:paraId="061F9CB3" w14:textId="77777777" w:rsidR="00F84E49" w:rsidRPr="00F4618D" w:rsidRDefault="00F84E49" w:rsidP="00F84E49">
      <w:pPr>
        <w:pStyle w:val="Default"/>
        <w:rPr>
          <w:rFonts w:ascii="Tahoma" w:hAnsi="Tahoma" w:cs="Tahoma"/>
          <w:sz w:val="23"/>
          <w:szCs w:val="23"/>
        </w:rPr>
      </w:pPr>
      <w:r w:rsidRPr="00F4618D">
        <w:rPr>
          <w:rFonts w:ascii="Tahoma" w:hAnsi="Tahoma" w:cs="Tahoma"/>
          <w:sz w:val="23"/>
          <w:szCs w:val="23"/>
        </w:rPr>
        <w:t xml:space="preserve">When making decisions about using Pupil Premium funding it is important to consider the context of the school and subsequent challenges faced. Common barriers for disadvantaged children can be: </w:t>
      </w:r>
    </w:p>
    <w:p w14:paraId="05CB33DB" w14:textId="77777777" w:rsidR="00F84E49" w:rsidRPr="00F4618D" w:rsidRDefault="00F84E49" w:rsidP="00F84E49">
      <w:pPr>
        <w:pStyle w:val="Default"/>
        <w:rPr>
          <w:rFonts w:ascii="Tahoma" w:hAnsi="Tahoma" w:cs="Tahoma"/>
          <w:sz w:val="23"/>
          <w:szCs w:val="23"/>
        </w:rPr>
      </w:pPr>
    </w:p>
    <w:p w14:paraId="5F910E35" w14:textId="77777777" w:rsidR="000979AA" w:rsidRPr="00F4618D" w:rsidRDefault="000979AA" w:rsidP="00F84E49">
      <w:pPr>
        <w:pStyle w:val="Default"/>
        <w:numPr>
          <w:ilvl w:val="0"/>
          <w:numId w:val="2"/>
        </w:numPr>
        <w:spacing w:after="37"/>
        <w:rPr>
          <w:rFonts w:ascii="Tahoma" w:hAnsi="Tahoma" w:cs="Tahoma"/>
          <w:sz w:val="23"/>
          <w:szCs w:val="23"/>
        </w:rPr>
      </w:pPr>
      <w:r w:rsidRPr="00F4618D">
        <w:rPr>
          <w:rFonts w:ascii="Tahoma" w:hAnsi="Tahoma" w:cs="Tahoma"/>
          <w:sz w:val="23"/>
          <w:szCs w:val="23"/>
        </w:rPr>
        <w:t>L</w:t>
      </w:r>
      <w:r w:rsidR="00F84E49" w:rsidRPr="00F4618D">
        <w:rPr>
          <w:rFonts w:ascii="Tahoma" w:hAnsi="Tahoma" w:cs="Tahoma"/>
          <w:sz w:val="23"/>
          <w:szCs w:val="23"/>
        </w:rPr>
        <w:t xml:space="preserve">ess support at home; </w:t>
      </w:r>
    </w:p>
    <w:p w14:paraId="5ADAE331" w14:textId="77777777" w:rsidR="000979AA" w:rsidRPr="00F4618D" w:rsidRDefault="000979AA" w:rsidP="00F84E49">
      <w:pPr>
        <w:pStyle w:val="Default"/>
        <w:numPr>
          <w:ilvl w:val="0"/>
          <w:numId w:val="2"/>
        </w:numPr>
        <w:spacing w:after="37"/>
        <w:rPr>
          <w:rFonts w:ascii="Tahoma" w:hAnsi="Tahoma" w:cs="Tahoma"/>
          <w:sz w:val="23"/>
          <w:szCs w:val="23"/>
        </w:rPr>
      </w:pPr>
      <w:r w:rsidRPr="00F4618D">
        <w:rPr>
          <w:rFonts w:ascii="Tahoma" w:hAnsi="Tahoma" w:cs="Tahoma"/>
          <w:sz w:val="23"/>
          <w:szCs w:val="23"/>
        </w:rPr>
        <w:t>W</w:t>
      </w:r>
      <w:r w:rsidR="00F84E49" w:rsidRPr="00F4618D">
        <w:rPr>
          <w:rFonts w:ascii="Tahoma" w:hAnsi="Tahoma" w:cs="Tahoma"/>
          <w:sz w:val="23"/>
          <w:szCs w:val="23"/>
        </w:rPr>
        <w:t xml:space="preserve">eak language and communication skills; </w:t>
      </w:r>
    </w:p>
    <w:p w14:paraId="1A4AA3C6" w14:textId="77777777" w:rsidR="000979AA" w:rsidRPr="00F4618D" w:rsidRDefault="000979AA" w:rsidP="00F84E49">
      <w:pPr>
        <w:pStyle w:val="Default"/>
        <w:numPr>
          <w:ilvl w:val="0"/>
          <w:numId w:val="2"/>
        </w:numPr>
        <w:spacing w:after="37"/>
        <w:rPr>
          <w:rFonts w:ascii="Tahoma" w:hAnsi="Tahoma" w:cs="Tahoma"/>
          <w:sz w:val="23"/>
          <w:szCs w:val="23"/>
        </w:rPr>
      </w:pPr>
      <w:r w:rsidRPr="00F4618D">
        <w:rPr>
          <w:rFonts w:ascii="Tahoma" w:hAnsi="Tahoma" w:cs="Tahoma"/>
          <w:sz w:val="23"/>
          <w:szCs w:val="23"/>
        </w:rPr>
        <w:t>L</w:t>
      </w:r>
      <w:r w:rsidR="00F84E49" w:rsidRPr="00F4618D">
        <w:rPr>
          <w:rFonts w:ascii="Tahoma" w:hAnsi="Tahoma" w:cs="Tahoma"/>
          <w:sz w:val="23"/>
          <w:szCs w:val="23"/>
        </w:rPr>
        <w:t xml:space="preserve">ow attainment on entry to the Early Years Foundation Stage; </w:t>
      </w:r>
    </w:p>
    <w:p w14:paraId="3C7995A8" w14:textId="77777777" w:rsidR="000979AA" w:rsidRPr="00F4618D" w:rsidRDefault="000979AA" w:rsidP="00F84E49">
      <w:pPr>
        <w:pStyle w:val="Default"/>
        <w:numPr>
          <w:ilvl w:val="0"/>
          <w:numId w:val="2"/>
        </w:numPr>
        <w:spacing w:after="37"/>
        <w:rPr>
          <w:rFonts w:ascii="Tahoma" w:hAnsi="Tahoma" w:cs="Tahoma"/>
          <w:sz w:val="23"/>
          <w:szCs w:val="23"/>
        </w:rPr>
      </w:pPr>
      <w:r w:rsidRPr="00F4618D">
        <w:rPr>
          <w:rFonts w:ascii="Tahoma" w:hAnsi="Tahoma" w:cs="Tahoma"/>
          <w:sz w:val="23"/>
          <w:szCs w:val="23"/>
        </w:rPr>
        <w:t>M</w:t>
      </w:r>
      <w:r w:rsidR="00F84E49" w:rsidRPr="00F4618D">
        <w:rPr>
          <w:rFonts w:ascii="Tahoma" w:hAnsi="Tahoma" w:cs="Tahoma"/>
          <w:sz w:val="23"/>
          <w:szCs w:val="23"/>
        </w:rPr>
        <w:t xml:space="preserve">ore frequent behaviour difficulties; </w:t>
      </w:r>
    </w:p>
    <w:p w14:paraId="1F6F26C0" w14:textId="77777777" w:rsidR="000979AA" w:rsidRPr="00F4618D" w:rsidRDefault="000979AA" w:rsidP="00F84E49">
      <w:pPr>
        <w:pStyle w:val="Default"/>
        <w:numPr>
          <w:ilvl w:val="0"/>
          <w:numId w:val="2"/>
        </w:numPr>
        <w:spacing w:after="37"/>
        <w:rPr>
          <w:rFonts w:ascii="Tahoma" w:hAnsi="Tahoma" w:cs="Tahoma"/>
          <w:sz w:val="23"/>
          <w:szCs w:val="23"/>
        </w:rPr>
      </w:pPr>
      <w:r w:rsidRPr="00F4618D">
        <w:rPr>
          <w:rFonts w:ascii="Tahoma" w:hAnsi="Tahoma" w:cs="Tahoma"/>
          <w:sz w:val="23"/>
          <w:szCs w:val="23"/>
        </w:rPr>
        <w:t>L</w:t>
      </w:r>
      <w:r w:rsidR="00F84E49" w:rsidRPr="00F4618D">
        <w:rPr>
          <w:rFonts w:ascii="Tahoma" w:hAnsi="Tahoma" w:cs="Tahoma"/>
          <w:sz w:val="23"/>
          <w:szCs w:val="23"/>
        </w:rPr>
        <w:t xml:space="preserve">ow aspirations; </w:t>
      </w:r>
    </w:p>
    <w:p w14:paraId="062E49A1" w14:textId="77777777" w:rsidR="00F84E49" w:rsidRPr="00F4618D" w:rsidRDefault="000979AA" w:rsidP="00F84E49">
      <w:pPr>
        <w:pStyle w:val="Default"/>
        <w:numPr>
          <w:ilvl w:val="0"/>
          <w:numId w:val="2"/>
        </w:numPr>
        <w:spacing w:after="37"/>
        <w:rPr>
          <w:rFonts w:ascii="Tahoma" w:hAnsi="Tahoma" w:cs="Tahoma"/>
          <w:sz w:val="23"/>
          <w:szCs w:val="23"/>
        </w:rPr>
      </w:pPr>
      <w:r w:rsidRPr="00F4618D">
        <w:rPr>
          <w:rFonts w:ascii="Tahoma" w:hAnsi="Tahoma" w:cs="Tahoma"/>
          <w:sz w:val="23"/>
          <w:szCs w:val="23"/>
        </w:rPr>
        <w:t>A</w:t>
      </w:r>
      <w:r w:rsidR="00F84E49" w:rsidRPr="00F4618D">
        <w:rPr>
          <w:rFonts w:ascii="Tahoma" w:hAnsi="Tahoma" w:cs="Tahoma"/>
          <w:sz w:val="23"/>
          <w:szCs w:val="23"/>
        </w:rPr>
        <w:t xml:space="preserve">ttendance and punctuality issues. </w:t>
      </w:r>
    </w:p>
    <w:p w14:paraId="38CB499B" w14:textId="77777777" w:rsidR="00F84E49" w:rsidRPr="00F4618D" w:rsidRDefault="00F84E49" w:rsidP="00F84E49">
      <w:pPr>
        <w:pStyle w:val="Default"/>
        <w:rPr>
          <w:sz w:val="23"/>
          <w:szCs w:val="23"/>
        </w:rPr>
      </w:pPr>
    </w:p>
    <w:p w14:paraId="69D387E9" w14:textId="77777777" w:rsidR="00F84E49" w:rsidRPr="00F4618D" w:rsidRDefault="000979AA" w:rsidP="00F84E49">
      <w:pPr>
        <w:pStyle w:val="Default"/>
        <w:rPr>
          <w:rFonts w:ascii="Tahoma" w:hAnsi="Tahoma" w:cs="Tahoma"/>
          <w:sz w:val="23"/>
          <w:szCs w:val="23"/>
        </w:rPr>
      </w:pPr>
      <w:r w:rsidRPr="00F4618D">
        <w:rPr>
          <w:rFonts w:ascii="Tahoma" w:hAnsi="Tahoma" w:cs="Tahoma"/>
          <w:sz w:val="23"/>
          <w:szCs w:val="23"/>
        </w:rPr>
        <w:t>At Millbrook Community Primary School</w:t>
      </w:r>
      <w:r w:rsidR="00F84E49" w:rsidRPr="00F4618D">
        <w:rPr>
          <w:rFonts w:ascii="Tahoma" w:hAnsi="Tahoma" w:cs="Tahoma"/>
          <w:sz w:val="23"/>
          <w:szCs w:val="23"/>
        </w:rPr>
        <w:t xml:space="preserve">, we recognise that these challenges are varied and there is no one size fits all, we therefore personalise learning for our pupils. </w:t>
      </w:r>
    </w:p>
    <w:p w14:paraId="7311F638" w14:textId="77777777" w:rsidR="00F84E49" w:rsidRPr="00F4618D" w:rsidRDefault="00F84E49" w:rsidP="00F84E49">
      <w:pPr>
        <w:pStyle w:val="Default"/>
        <w:rPr>
          <w:rFonts w:ascii="Tahoma" w:hAnsi="Tahoma" w:cs="Tahoma"/>
          <w:sz w:val="23"/>
          <w:szCs w:val="23"/>
        </w:rPr>
      </w:pPr>
      <w:r w:rsidRPr="00F4618D">
        <w:rPr>
          <w:rFonts w:ascii="Tahoma" w:hAnsi="Tahoma" w:cs="Tahoma"/>
          <w:sz w:val="23"/>
          <w:szCs w:val="23"/>
        </w:rPr>
        <w:t xml:space="preserve">Our key objective in using Pupil Premium Funding is to narrow the gap between vulnerable groups and other groups. As a school we have a very good record of ensuring </w:t>
      </w:r>
      <w:r w:rsidR="000979AA" w:rsidRPr="00F4618D">
        <w:rPr>
          <w:rFonts w:ascii="Tahoma" w:hAnsi="Tahoma" w:cs="Tahoma"/>
          <w:sz w:val="23"/>
          <w:szCs w:val="23"/>
        </w:rPr>
        <w:t>that pupils make good progress</w:t>
      </w:r>
    </w:p>
    <w:p w14:paraId="131FB6DC" w14:textId="77777777" w:rsidR="000979AA" w:rsidRPr="00F4618D" w:rsidRDefault="000979AA" w:rsidP="00F84E49">
      <w:pPr>
        <w:pStyle w:val="Default"/>
        <w:rPr>
          <w:rFonts w:ascii="Tahoma" w:hAnsi="Tahoma" w:cs="Tahoma"/>
          <w:sz w:val="23"/>
          <w:szCs w:val="23"/>
        </w:rPr>
      </w:pPr>
    </w:p>
    <w:p w14:paraId="42B6DAC8" w14:textId="77777777" w:rsidR="00F84E49" w:rsidRPr="00F4618D" w:rsidRDefault="00F84E49" w:rsidP="00F84E49">
      <w:pPr>
        <w:pStyle w:val="Default"/>
        <w:rPr>
          <w:rFonts w:ascii="Tahoma" w:hAnsi="Tahoma" w:cs="Tahoma"/>
          <w:sz w:val="23"/>
          <w:szCs w:val="23"/>
        </w:rPr>
      </w:pPr>
      <w:r w:rsidRPr="00F4618D">
        <w:rPr>
          <w:rFonts w:ascii="Tahoma" w:hAnsi="Tahoma" w:cs="Tahoma"/>
          <w:sz w:val="23"/>
          <w:szCs w:val="23"/>
        </w:rPr>
        <w:t>Through targeted interventions we are working to eradicate barriers to learning and progress. For children who start school with low attainment on entry, our aim is to ensure that they make accelerated progress in order to reach their Age Related Expectati</w:t>
      </w:r>
      <w:r w:rsidR="000979AA" w:rsidRPr="00F4618D">
        <w:rPr>
          <w:rFonts w:ascii="Tahoma" w:hAnsi="Tahoma" w:cs="Tahoma"/>
          <w:sz w:val="23"/>
          <w:szCs w:val="23"/>
        </w:rPr>
        <w:t>ons (ARE) as they move through s</w:t>
      </w:r>
      <w:r w:rsidRPr="00F4618D">
        <w:rPr>
          <w:rFonts w:ascii="Tahoma" w:hAnsi="Tahoma" w:cs="Tahoma"/>
          <w:sz w:val="23"/>
          <w:szCs w:val="23"/>
        </w:rPr>
        <w:t xml:space="preserve">chool. </w:t>
      </w:r>
    </w:p>
    <w:p w14:paraId="7BF401B8" w14:textId="77777777" w:rsidR="000979AA" w:rsidRPr="00F4618D" w:rsidRDefault="000979AA" w:rsidP="00F84E49">
      <w:pPr>
        <w:pStyle w:val="Default"/>
        <w:rPr>
          <w:rFonts w:ascii="Tahoma" w:hAnsi="Tahoma" w:cs="Tahoma"/>
          <w:sz w:val="23"/>
          <w:szCs w:val="23"/>
        </w:rPr>
      </w:pPr>
    </w:p>
    <w:p w14:paraId="5AF2F298" w14:textId="77777777" w:rsidR="000979AA" w:rsidRPr="00F4618D" w:rsidRDefault="000979AA" w:rsidP="00F84E49">
      <w:pPr>
        <w:pStyle w:val="Default"/>
        <w:rPr>
          <w:rFonts w:ascii="Tahoma" w:hAnsi="Tahoma" w:cs="Tahoma"/>
          <w:sz w:val="22"/>
          <w:szCs w:val="22"/>
        </w:rPr>
      </w:pPr>
    </w:p>
    <w:p w14:paraId="355189B6" w14:textId="77777777" w:rsidR="00F84E49" w:rsidRPr="00F4618D" w:rsidRDefault="00F84E49" w:rsidP="00F84E49">
      <w:pPr>
        <w:pStyle w:val="Default"/>
        <w:rPr>
          <w:rFonts w:ascii="Tahoma" w:hAnsi="Tahoma" w:cs="Tahoma"/>
          <w:b/>
          <w:bCs/>
          <w:sz w:val="23"/>
          <w:szCs w:val="23"/>
        </w:rPr>
      </w:pPr>
      <w:r w:rsidRPr="00F4618D">
        <w:rPr>
          <w:rFonts w:ascii="Tahoma" w:hAnsi="Tahoma" w:cs="Tahoma"/>
          <w:b/>
          <w:bCs/>
          <w:sz w:val="23"/>
          <w:szCs w:val="23"/>
        </w:rPr>
        <w:t xml:space="preserve">Key Principles of Pupil Premium Funding </w:t>
      </w:r>
    </w:p>
    <w:p w14:paraId="141CD274" w14:textId="77777777" w:rsidR="000979AA" w:rsidRPr="00F4618D" w:rsidRDefault="000979AA" w:rsidP="00F84E49">
      <w:pPr>
        <w:pStyle w:val="Default"/>
        <w:rPr>
          <w:rFonts w:ascii="Tahoma" w:hAnsi="Tahoma" w:cs="Tahoma"/>
          <w:sz w:val="23"/>
          <w:szCs w:val="23"/>
        </w:rPr>
      </w:pPr>
    </w:p>
    <w:p w14:paraId="30C25C9F" w14:textId="77777777" w:rsidR="00F84E49" w:rsidRPr="00F4618D" w:rsidRDefault="000979AA" w:rsidP="000979AA">
      <w:pPr>
        <w:pStyle w:val="Default"/>
        <w:rPr>
          <w:rFonts w:ascii="Tahoma" w:hAnsi="Tahoma" w:cs="Tahoma"/>
          <w:sz w:val="23"/>
          <w:szCs w:val="23"/>
        </w:rPr>
      </w:pPr>
      <w:r w:rsidRPr="00F4618D">
        <w:rPr>
          <w:rFonts w:ascii="Tahoma" w:hAnsi="Tahoma" w:cs="Tahoma"/>
          <w:b/>
          <w:bCs/>
          <w:sz w:val="23"/>
          <w:szCs w:val="23"/>
        </w:rPr>
        <w:t xml:space="preserve">Respect - </w:t>
      </w:r>
      <w:r w:rsidR="00F84E49" w:rsidRPr="00F4618D">
        <w:rPr>
          <w:rFonts w:ascii="Tahoma" w:hAnsi="Tahoma" w:cs="Tahoma"/>
          <w:sz w:val="23"/>
          <w:szCs w:val="23"/>
        </w:rPr>
        <w:t xml:space="preserve">We provide a culture where: </w:t>
      </w:r>
    </w:p>
    <w:p w14:paraId="2B68073F" w14:textId="77777777" w:rsidR="000979AA" w:rsidRPr="00F4618D" w:rsidRDefault="000979AA" w:rsidP="00F84E49">
      <w:pPr>
        <w:pStyle w:val="Default"/>
        <w:spacing w:after="17"/>
        <w:rPr>
          <w:rFonts w:ascii="Tahoma" w:hAnsi="Tahoma" w:cs="Tahoma"/>
          <w:sz w:val="23"/>
          <w:szCs w:val="23"/>
        </w:rPr>
      </w:pPr>
    </w:p>
    <w:p w14:paraId="50EABA4D" w14:textId="77777777" w:rsidR="000979AA" w:rsidRPr="00F4618D" w:rsidRDefault="000979AA" w:rsidP="00F84E49">
      <w:pPr>
        <w:pStyle w:val="Default"/>
        <w:numPr>
          <w:ilvl w:val="0"/>
          <w:numId w:val="1"/>
        </w:numPr>
        <w:spacing w:after="17"/>
        <w:rPr>
          <w:rFonts w:ascii="Tahoma" w:hAnsi="Tahoma" w:cs="Tahoma"/>
          <w:sz w:val="23"/>
          <w:szCs w:val="23"/>
        </w:rPr>
      </w:pPr>
      <w:r w:rsidRPr="00F4618D">
        <w:rPr>
          <w:rFonts w:ascii="Tahoma" w:hAnsi="Tahoma" w:cs="Tahoma"/>
          <w:sz w:val="23"/>
          <w:szCs w:val="23"/>
        </w:rPr>
        <w:t>S</w:t>
      </w:r>
      <w:r w:rsidR="00F84E49" w:rsidRPr="00F4618D">
        <w:rPr>
          <w:rFonts w:ascii="Tahoma" w:hAnsi="Tahoma" w:cs="Tahoma"/>
          <w:sz w:val="23"/>
          <w:szCs w:val="23"/>
        </w:rPr>
        <w:t xml:space="preserve">taff believe in all children; </w:t>
      </w:r>
    </w:p>
    <w:p w14:paraId="57FA0193" w14:textId="77777777" w:rsidR="000979AA" w:rsidRPr="00F4618D" w:rsidRDefault="000979AA" w:rsidP="00F84E49">
      <w:pPr>
        <w:pStyle w:val="Default"/>
        <w:numPr>
          <w:ilvl w:val="0"/>
          <w:numId w:val="1"/>
        </w:numPr>
        <w:spacing w:after="17"/>
        <w:rPr>
          <w:rFonts w:ascii="Tahoma" w:hAnsi="Tahoma" w:cs="Tahoma"/>
          <w:sz w:val="23"/>
          <w:szCs w:val="23"/>
        </w:rPr>
      </w:pPr>
      <w:r w:rsidRPr="00F4618D">
        <w:rPr>
          <w:rFonts w:ascii="Tahoma" w:hAnsi="Tahoma" w:cs="Tahoma"/>
          <w:sz w:val="23"/>
          <w:szCs w:val="23"/>
        </w:rPr>
        <w:t>T</w:t>
      </w:r>
      <w:r w:rsidR="00F84E49" w:rsidRPr="00F4618D">
        <w:rPr>
          <w:rFonts w:ascii="Tahoma" w:hAnsi="Tahoma" w:cs="Tahoma"/>
          <w:sz w:val="23"/>
          <w:szCs w:val="23"/>
        </w:rPr>
        <w:t xml:space="preserve">here are no excuses made for underperformance; </w:t>
      </w:r>
    </w:p>
    <w:p w14:paraId="2D1B49EF" w14:textId="77777777" w:rsidR="000979AA" w:rsidRPr="00F4618D" w:rsidRDefault="000979AA" w:rsidP="00F84E49">
      <w:pPr>
        <w:pStyle w:val="Default"/>
        <w:numPr>
          <w:ilvl w:val="0"/>
          <w:numId w:val="1"/>
        </w:numPr>
        <w:spacing w:after="17"/>
        <w:rPr>
          <w:rFonts w:ascii="Tahoma" w:hAnsi="Tahoma" w:cs="Tahoma"/>
          <w:sz w:val="23"/>
          <w:szCs w:val="23"/>
        </w:rPr>
      </w:pPr>
      <w:r w:rsidRPr="00F4618D">
        <w:rPr>
          <w:rFonts w:ascii="Tahoma" w:hAnsi="Tahoma" w:cs="Tahoma"/>
          <w:sz w:val="23"/>
          <w:szCs w:val="23"/>
        </w:rPr>
        <w:t>S</w:t>
      </w:r>
      <w:r w:rsidR="00F84E49" w:rsidRPr="00F4618D">
        <w:rPr>
          <w:rFonts w:ascii="Tahoma" w:hAnsi="Tahoma" w:cs="Tahoma"/>
          <w:sz w:val="23"/>
          <w:szCs w:val="23"/>
        </w:rPr>
        <w:t xml:space="preserve">taff adopt an outcome focused approach to overcoming barriers to learning or to further challenge children; </w:t>
      </w:r>
    </w:p>
    <w:p w14:paraId="0AF00E06" w14:textId="77777777" w:rsidR="00F84E49" w:rsidRPr="00F4618D" w:rsidRDefault="000979AA" w:rsidP="00F84E49">
      <w:pPr>
        <w:pStyle w:val="Default"/>
        <w:numPr>
          <w:ilvl w:val="0"/>
          <w:numId w:val="1"/>
        </w:numPr>
        <w:spacing w:after="17"/>
        <w:rPr>
          <w:rFonts w:ascii="Tahoma" w:hAnsi="Tahoma" w:cs="Tahoma"/>
          <w:sz w:val="23"/>
          <w:szCs w:val="23"/>
        </w:rPr>
      </w:pPr>
      <w:r w:rsidRPr="00F4618D">
        <w:rPr>
          <w:rFonts w:ascii="Tahoma" w:hAnsi="Tahoma" w:cs="Tahoma"/>
          <w:sz w:val="23"/>
          <w:szCs w:val="23"/>
        </w:rPr>
        <w:t>S</w:t>
      </w:r>
      <w:r w:rsidR="00F84E49" w:rsidRPr="00F4618D">
        <w:rPr>
          <w:rFonts w:ascii="Tahoma" w:hAnsi="Tahoma" w:cs="Tahoma"/>
          <w:sz w:val="23"/>
          <w:szCs w:val="23"/>
        </w:rPr>
        <w:t xml:space="preserve">taff support children to develop their basic skills and aspirations towards being the best they can be. </w:t>
      </w:r>
    </w:p>
    <w:p w14:paraId="3656B87F" w14:textId="77777777" w:rsidR="00F84E49" w:rsidRPr="00F4618D" w:rsidRDefault="00F84E49" w:rsidP="00F84E49">
      <w:pPr>
        <w:pStyle w:val="Default"/>
        <w:rPr>
          <w:rFonts w:ascii="Tahoma" w:hAnsi="Tahoma" w:cs="Tahoma"/>
          <w:sz w:val="22"/>
          <w:szCs w:val="22"/>
        </w:rPr>
      </w:pPr>
    </w:p>
    <w:p w14:paraId="37F0C272" w14:textId="77777777" w:rsidR="00F84E49" w:rsidRPr="00F4618D" w:rsidRDefault="00F84E49" w:rsidP="00F84E49">
      <w:pPr>
        <w:pStyle w:val="Default"/>
        <w:rPr>
          <w:rFonts w:ascii="Tahoma" w:hAnsi="Tahoma" w:cs="Tahoma"/>
          <w:b/>
          <w:bCs/>
          <w:sz w:val="23"/>
          <w:szCs w:val="23"/>
        </w:rPr>
      </w:pPr>
      <w:r w:rsidRPr="00F4618D">
        <w:rPr>
          <w:rFonts w:ascii="Tahoma" w:hAnsi="Tahoma" w:cs="Tahoma"/>
          <w:b/>
          <w:bCs/>
          <w:sz w:val="23"/>
          <w:szCs w:val="23"/>
        </w:rPr>
        <w:t xml:space="preserve">Increasing Learning Time </w:t>
      </w:r>
    </w:p>
    <w:p w14:paraId="2A604EE1" w14:textId="77777777" w:rsidR="000979AA" w:rsidRPr="00F4618D" w:rsidRDefault="000979AA" w:rsidP="00F84E49">
      <w:pPr>
        <w:pStyle w:val="Default"/>
        <w:rPr>
          <w:rFonts w:ascii="Tahoma" w:hAnsi="Tahoma" w:cs="Tahoma"/>
          <w:sz w:val="23"/>
          <w:szCs w:val="23"/>
        </w:rPr>
      </w:pPr>
    </w:p>
    <w:p w14:paraId="4BBEE1CF" w14:textId="77777777" w:rsidR="00F84E49" w:rsidRPr="00F4618D" w:rsidRDefault="00F84E49" w:rsidP="00F84E49">
      <w:pPr>
        <w:pStyle w:val="Default"/>
        <w:rPr>
          <w:rFonts w:ascii="Tahoma" w:hAnsi="Tahoma" w:cs="Tahoma"/>
          <w:sz w:val="23"/>
          <w:szCs w:val="23"/>
        </w:rPr>
      </w:pPr>
      <w:r w:rsidRPr="00F4618D">
        <w:rPr>
          <w:rFonts w:ascii="Tahoma" w:hAnsi="Tahoma" w:cs="Tahoma"/>
          <w:sz w:val="23"/>
          <w:szCs w:val="23"/>
        </w:rPr>
        <w:t xml:space="preserve">We maximise the time children have to learn through: </w:t>
      </w:r>
    </w:p>
    <w:p w14:paraId="74E99465" w14:textId="77777777" w:rsidR="000979AA" w:rsidRPr="00F4618D" w:rsidRDefault="000979AA" w:rsidP="00F84E49">
      <w:pPr>
        <w:pStyle w:val="Default"/>
        <w:rPr>
          <w:rFonts w:ascii="Tahoma" w:hAnsi="Tahoma" w:cs="Tahoma"/>
          <w:sz w:val="23"/>
          <w:szCs w:val="23"/>
        </w:rPr>
      </w:pPr>
    </w:p>
    <w:p w14:paraId="3FEECA7F" w14:textId="77777777" w:rsidR="000979AA" w:rsidRPr="00F4618D" w:rsidRDefault="000979AA" w:rsidP="00F84E49">
      <w:pPr>
        <w:pStyle w:val="Default"/>
        <w:numPr>
          <w:ilvl w:val="0"/>
          <w:numId w:val="3"/>
        </w:numPr>
        <w:spacing w:after="17"/>
        <w:rPr>
          <w:rFonts w:ascii="Tahoma" w:hAnsi="Tahoma" w:cs="Tahoma"/>
          <w:sz w:val="23"/>
          <w:szCs w:val="23"/>
        </w:rPr>
      </w:pPr>
      <w:r w:rsidRPr="00F4618D">
        <w:rPr>
          <w:rFonts w:ascii="Tahoma" w:hAnsi="Tahoma" w:cs="Tahoma"/>
          <w:sz w:val="23"/>
          <w:szCs w:val="23"/>
        </w:rPr>
        <w:t>Providing</w:t>
      </w:r>
      <w:r w:rsidR="00F84E49" w:rsidRPr="00F4618D">
        <w:rPr>
          <w:rFonts w:ascii="Tahoma" w:hAnsi="Tahoma" w:cs="Tahoma"/>
          <w:sz w:val="23"/>
          <w:szCs w:val="23"/>
        </w:rPr>
        <w:t xml:space="preserve"> early intervention for children in Reception</w:t>
      </w:r>
      <w:r w:rsidRPr="00F4618D">
        <w:rPr>
          <w:rFonts w:ascii="Tahoma" w:hAnsi="Tahoma" w:cs="Tahoma"/>
          <w:sz w:val="23"/>
          <w:szCs w:val="23"/>
        </w:rPr>
        <w:t>, where baseline assessment on entry to School enables staff to ensure</w:t>
      </w:r>
      <w:r w:rsidR="00F84E49" w:rsidRPr="00F4618D">
        <w:rPr>
          <w:rFonts w:ascii="Tahoma" w:hAnsi="Tahoma" w:cs="Tahoma"/>
          <w:sz w:val="23"/>
          <w:szCs w:val="23"/>
        </w:rPr>
        <w:t xml:space="preserve"> interventions </w:t>
      </w:r>
      <w:r w:rsidRPr="00F4618D">
        <w:rPr>
          <w:rFonts w:ascii="Tahoma" w:hAnsi="Tahoma" w:cs="Tahoma"/>
          <w:sz w:val="23"/>
          <w:szCs w:val="23"/>
        </w:rPr>
        <w:t xml:space="preserve">are </w:t>
      </w:r>
      <w:r w:rsidR="00F84E49" w:rsidRPr="00F4618D">
        <w:rPr>
          <w:rFonts w:ascii="Tahoma" w:hAnsi="Tahoma" w:cs="Tahoma"/>
          <w:sz w:val="23"/>
          <w:szCs w:val="23"/>
        </w:rPr>
        <w:t xml:space="preserve">put in place; </w:t>
      </w:r>
    </w:p>
    <w:p w14:paraId="36DBF994" w14:textId="77777777" w:rsidR="00E15E25" w:rsidRPr="00F4618D" w:rsidRDefault="00E15E25" w:rsidP="00E15E25">
      <w:pPr>
        <w:pStyle w:val="Default"/>
        <w:numPr>
          <w:ilvl w:val="0"/>
          <w:numId w:val="3"/>
        </w:numPr>
        <w:spacing w:after="17"/>
        <w:rPr>
          <w:rFonts w:ascii="Tahoma" w:hAnsi="Tahoma" w:cs="Tahoma"/>
          <w:sz w:val="23"/>
          <w:szCs w:val="23"/>
        </w:rPr>
      </w:pPr>
      <w:r w:rsidRPr="00F4618D">
        <w:rPr>
          <w:rFonts w:ascii="Tahoma" w:hAnsi="Tahoma" w:cs="Tahoma"/>
          <w:sz w:val="23"/>
          <w:szCs w:val="23"/>
        </w:rPr>
        <w:t>Extending</w:t>
      </w:r>
      <w:r>
        <w:rPr>
          <w:rFonts w:ascii="Tahoma" w:hAnsi="Tahoma" w:cs="Tahoma"/>
          <w:sz w:val="23"/>
          <w:szCs w:val="23"/>
        </w:rPr>
        <w:t xml:space="preserve"> healthy lifestyles to increase</w:t>
      </w:r>
      <w:r w:rsidRPr="00F4618D">
        <w:rPr>
          <w:rFonts w:ascii="Tahoma" w:hAnsi="Tahoma" w:cs="Tahoma"/>
          <w:sz w:val="23"/>
          <w:szCs w:val="23"/>
        </w:rPr>
        <w:t xml:space="preserve"> learning out of school hours</w:t>
      </w:r>
      <w:r>
        <w:rPr>
          <w:rFonts w:ascii="Tahoma" w:hAnsi="Tahoma" w:cs="Tahoma"/>
          <w:sz w:val="23"/>
          <w:szCs w:val="23"/>
        </w:rPr>
        <w:t>,</w:t>
      </w:r>
      <w:r w:rsidRPr="00F4618D">
        <w:rPr>
          <w:rFonts w:ascii="Tahoma" w:hAnsi="Tahoma" w:cs="Tahoma"/>
          <w:sz w:val="23"/>
          <w:szCs w:val="23"/>
        </w:rPr>
        <w:t xml:space="preserve"> through after school clubs and lunchtime clubs throughout the year. </w:t>
      </w:r>
    </w:p>
    <w:p w14:paraId="30026B99" w14:textId="77777777" w:rsidR="00E15E25" w:rsidRPr="00F4618D" w:rsidRDefault="00E15E25" w:rsidP="00E15E25">
      <w:pPr>
        <w:pStyle w:val="Default"/>
        <w:spacing w:after="17"/>
        <w:rPr>
          <w:rFonts w:ascii="Tahoma" w:hAnsi="Tahoma" w:cs="Tahoma"/>
          <w:sz w:val="23"/>
          <w:szCs w:val="23"/>
        </w:rPr>
      </w:pPr>
    </w:p>
    <w:p w14:paraId="62FEE939" w14:textId="77777777" w:rsidR="000979AA" w:rsidRPr="00F4618D" w:rsidRDefault="000979AA" w:rsidP="000979AA">
      <w:pPr>
        <w:pStyle w:val="Default"/>
        <w:rPr>
          <w:rFonts w:ascii="Tahoma" w:hAnsi="Tahoma" w:cs="Tahoma"/>
          <w:b/>
          <w:bCs/>
          <w:sz w:val="23"/>
          <w:szCs w:val="23"/>
        </w:rPr>
      </w:pPr>
      <w:bookmarkStart w:id="0" w:name="_GoBack"/>
      <w:bookmarkEnd w:id="0"/>
      <w:r w:rsidRPr="00F4618D">
        <w:rPr>
          <w:rFonts w:ascii="Tahoma" w:hAnsi="Tahoma" w:cs="Tahoma"/>
          <w:b/>
          <w:bCs/>
          <w:sz w:val="23"/>
          <w:szCs w:val="23"/>
        </w:rPr>
        <w:t xml:space="preserve">Pupil Identification </w:t>
      </w:r>
    </w:p>
    <w:p w14:paraId="684619CE" w14:textId="77777777" w:rsidR="000979AA" w:rsidRPr="00F4618D" w:rsidRDefault="000979AA" w:rsidP="000979AA">
      <w:pPr>
        <w:pStyle w:val="Default"/>
        <w:rPr>
          <w:rFonts w:ascii="Tahoma" w:hAnsi="Tahoma" w:cs="Tahoma"/>
          <w:sz w:val="23"/>
          <w:szCs w:val="23"/>
        </w:rPr>
      </w:pPr>
    </w:p>
    <w:p w14:paraId="6458D577" w14:textId="77777777" w:rsidR="000979AA" w:rsidRPr="00F4618D" w:rsidRDefault="000979AA" w:rsidP="000979AA">
      <w:pPr>
        <w:pStyle w:val="Default"/>
        <w:rPr>
          <w:rFonts w:ascii="Tahoma" w:hAnsi="Tahoma" w:cs="Tahoma"/>
          <w:sz w:val="23"/>
          <w:szCs w:val="23"/>
        </w:rPr>
      </w:pPr>
      <w:r w:rsidRPr="00F4618D">
        <w:rPr>
          <w:rFonts w:ascii="Tahoma" w:hAnsi="Tahoma" w:cs="Tahoma"/>
          <w:sz w:val="23"/>
          <w:szCs w:val="23"/>
        </w:rPr>
        <w:t xml:space="preserve">We ensure that: </w:t>
      </w:r>
    </w:p>
    <w:p w14:paraId="3F022A12" w14:textId="77777777" w:rsidR="000979AA" w:rsidRPr="00F4618D" w:rsidRDefault="000979AA" w:rsidP="000979AA">
      <w:pPr>
        <w:pStyle w:val="Default"/>
        <w:rPr>
          <w:rFonts w:ascii="Tahoma" w:hAnsi="Tahoma" w:cs="Tahoma"/>
          <w:sz w:val="23"/>
          <w:szCs w:val="23"/>
        </w:rPr>
      </w:pPr>
    </w:p>
    <w:p w14:paraId="5114C756" w14:textId="77777777" w:rsidR="000979AA" w:rsidRPr="00F4618D" w:rsidRDefault="000979AA" w:rsidP="000979A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All teaching and support staff are involved in the analysis of data, receive important information about our disadvantaged pupils and their needs and contribute to decisions about intervention; </w:t>
      </w:r>
    </w:p>
    <w:p w14:paraId="252FFD12" w14:textId="77777777" w:rsidR="000979AA" w:rsidRPr="00F4618D" w:rsidRDefault="000979AA" w:rsidP="000979A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All disadvantaged pupils benefit from the funding, not just those children who are underperforming or of a lower ability; </w:t>
      </w:r>
    </w:p>
    <w:p w14:paraId="3D0C5250" w14:textId="77777777" w:rsidR="000979AA" w:rsidRPr="00F4618D" w:rsidRDefault="000979AA" w:rsidP="000979A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Underachievement at all levels is targeted, again not just for those lower attaining pupils; </w:t>
      </w:r>
    </w:p>
    <w:p w14:paraId="1CBE9870" w14:textId="77777777" w:rsidR="000979AA" w:rsidRPr="00F4618D" w:rsidRDefault="000979AA" w:rsidP="000979AA">
      <w:pPr>
        <w:pStyle w:val="Default"/>
        <w:numPr>
          <w:ilvl w:val="0"/>
          <w:numId w:val="4"/>
        </w:numPr>
        <w:spacing w:after="18"/>
        <w:rPr>
          <w:rFonts w:ascii="Tahoma" w:hAnsi="Tahoma" w:cs="Tahoma"/>
          <w:sz w:val="23"/>
          <w:szCs w:val="23"/>
        </w:rPr>
      </w:pPr>
      <w:r w:rsidRPr="00F4618D">
        <w:rPr>
          <w:rFonts w:ascii="Tahoma" w:hAnsi="Tahoma" w:cs="Tahoma"/>
          <w:sz w:val="23"/>
          <w:szCs w:val="23"/>
        </w:rPr>
        <w:t xml:space="preserve">Children’s individual needs are considered carefully so that we provide support for those children who could be doing even better. </w:t>
      </w:r>
    </w:p>
    <w:p w14:paraId="56EABE34" w14:textId="77777777" w:rsidR="000979AA" w:rsidRPr="00F4618D" w:rsidRDefault="000979AA" w:rsidP="000979AA">
      <w:pPr>
        <w:pStyle w:val="Default"/>
        <w:rPr>
          <w:rFonts w:ascii="Tahoma" w:hAnsi="Tahoma" w:cs="Tahoma"/>
          <w:sz w:val="22"/>
          <w:szCs w:val="22"/>
        </w:rPr>
      </w:pPr>
    </w:p>
    <w:p w14:paraId="068FAF9B" w14:textId="77777777" w:rsidR="000979AA" w:rsidRPr="00F4618D" w:rsidRDefault="000979AA" w:rsidP="000979AA">
      <w:pPr>
        <w:pStyle w:val="Default"/>
        <w:rPr>
          <w:rFonts w:ascii="Tahoma" w:hAnsi="Tahoma" w:cs="Tahoma"/>
          <w:sz w:val="22"/>
          <w:szCs w:val="22"/>
        </w:rPr>
      </w:pPr>
    </w:p>
    <w:p w14:paraId="51507133" w14:textId="77777777" w:rsidR="000979AA" w:rsidRPr="00F4618D" w:rsidRDefault="000979AA" w:rsidP="000979AA">
      <w:pPr>
        <w:pStyle w:val="Default"/>
        <w:rPr>
          <w:rFonts w:ascii="Tahoma" w:hAnsi="Tahoma" w:cs="Tahoma"/>
          <w:b/>
          <w:bCs/>
          <w:sz w:val="23"/>
          <w:szCs w:val="23"/>
        </w:rPr>
      </w:pPr>
      <w:r w:rsidRPr="00F4618D">
        <w:rPr>
          <w:rFonts w:ascii="Tahoma" w:hAnsi="Tahoma" w:cs="Tahoma"/>
          <w:b/>
          <w:bCs/>
          <w:sz w:val="23"/>
          <w:szCs w:val="23"/>
        </w:rPr>
        <w:t xml:space="preserve">Improving Day to Day Teaching and Learning </w:t>
      </w:r>
    </w:p>
    <w:p w14:paraId="16138B98" w14:textId="77777777" w:rsidR="000979AA" w:rsidRPr="00F4618D" w:rsidRDefault="000979AA" w:rsidP="000979AA">
      <w:pPr>
        <w:pStyle w:val="Default"/>
        <w:rPr>
          <w:rFonts w:ascii="Tahoma" w:hAnsi="Tahoma" w:cs="Tahoma"/>
          <w:sz w:val="23"/>
          <w:szCs w:val="23"/>
        </w:rPr>
      </w:pPr>
    </w:p>
    <w:p w14:paraId="06DF0670" w14:textId="77777777" w:rsidR="000979AA" w:rsidRPr="00F4618D" w:rsidRDefault="000979AA" w:rsidP="000979AA">
      <w:pPr>
        <w:pStyle w:val="Default"/>
        <w:rPr>
          <w:rFonts w:ascii="Tahoma" w:hAnsi="Tahoma" w:cs="Tahoma"/>
          <w:sz w:val="23"/>
          <w:szCs w:val="23"/>
        </w:rPr>
      </w:pPr>
      <w:r w:rsidRPr="00F4618D">
        <w:rPr>
          <w:rFonts w:ascii="Tahoma" w:hAnsi="Tahoma" w:cs="Tahoma"/>
          <w:sz w:val="23"/>
          <w:szCs w:val="23"/>
        </w:rPr>
        <w:t xml:space="preserve">We continue to ensure that all children across the school receive good teaching, with all teaching ‘Good or better,’ by setting non-negotiables including: </w:t>
      </w:r>
    </w:p>
    <w:p w14:paraId="35069D5A" w14:textId="77777777" w:rsidR="000979AA" w:rsidRPr="00F4618D" w:rsidRDefault="000979AA" w:rsidP="000979AA">
      <w:pPr>
        <w:pStyle w:val="Default"/>
        <w:rPr>
          <w:rFonts w:ascii="Tahoma" w:hAnsi="Tahoma" w:cs="Tahoma"/>
          <w:sz w:val="23"/>
          <w:szCs w:val="23"/>
        </w:rPr>
      </w:pPr>
    </w:p>
    <w:p w14:paraId="59CF550B" w14:textId="77777777" w:rsidR="000979AA" w:rsidRPr="00F4618D" w:rsidRDefault="000979AA" w:rsidP="000979A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High expectations ; </w:t>
      </w:r>
    </w:p>
    <w:p w14:paraId="01FE6E8D" w14:textId="77777777" w:rsidR="000979AA" w:rsidRPr="00F4618D" w:rsidRDefault="000979AA" w:rsidP="000979A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Being good role models; </w:t>
      </w:r>
    </w:p>
    <w:p w14:paraId="18E3CBC0" w14:textId="77777777" w:rsidR="000979AA" w:rsidRPr="00F4618D" w:rsidRDefault="000979AA" w:rsidP="000979A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Sharing good practice across Millbrook and drawing on expertise from other professionals; </w:t>
      </w:r>
    </w:p>
    <w:p w14:paraId="760C44E3" w14:textId="77777777" w:rsidR="000979AA" w:rsidRPr="00F4618D" w:rsidRDefault="000979AA" w:rsidP="000979A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Providing high quality CPD; </w:t>
      </w:r>
    </w:p>
    <w:p w14:paraId="4FBBBBE3" w14:textId="77777777" w:rsidR="000979AA" w:rsidRPr="00F4618D" w:rsidRDefault="000979AA" w:rsidP="000979AA">
      <w:pPr>
        <w:pStyle w:val="Default"/>
        <w:numPr>
          <w:ilvl w:val="0"/>
          <w:numId w:val="5"/>
        </w:numPr>
        <w:spacing w:after="18"/>
        <w:rPr>
          <w:rFonts w:ascii="Tahoma" w:hAnsi="Tahoma" w:cs="Tahoma"/>
          <w:sz w:val="23"/>
          <w:szCs w:val="23"/>
        </w:rPr>
      </w:pPr>
      <w:r w:rsidRPr="00F4618D">
        <w:rPr>
          <w:rFonts w:ascii="Tahoma" w:hAnsi="Tahoma" w:cs="Tahoma"/>
          <w:sz w:val="23"/>
          <w:szCs w:val="23"/>
        </w:rPr>
        <w:t xml:space="preserve">Improve assessment through joint assessment and moderation. </w:t>
      </w:r>
    </w:p>
    <w:p w14:paraId="7023E461" w14:textId="77777777" w:rsidR="000979AA" w:rsidRPr="00F4618D" w:rsidRDefault="000979AA" w:rsidP="000979AA">
      <w:pPr>
        <w:pStyle w:val="Default"/>
        <w:rPr>
          <w:rFonts w:ascii="Tahoma" w:hAnsi="Tahoma" w:cs="Tahoma"/>
          <w:sz w:val="23"/>
          <w:szCs w:val="23"/>
        </w:rPr>
      </w:pPr>
    </w:p>
    <w:p w14:paraId="2BFD532D" w14:textId="77777777" w:rsidR="000979AA" w:rsidRPr="00F4618D" w:rsidRDefault="000979AA" w:rsidP="000979AA">
      <w:pPr>
        <w:pStyle w:val="Default"/>
        <w:rPr>
          <w:rFonts w:ascii="Tahoma" w:hAnsi="Tahoma" w:cs="Tahoma"/>
          <w:sz w:val="22"/>
          <w:szCs w:val="22"/>
        </w:rPr>
      </w:pPr>
    </w:p>
    <w:p w14:paraId="306CBB97" w14:textId="77777777" w:rsidR="000979AA" w:rsidRPr="00F4618D" w:rsidRDefault="000979AA" w:rsidP="000979AA">
      <w:pPr>
        <w:pStyle w:val="Default"/>
        <w:rPr>
          <w:rFonts w:ascii="Tahoma" w:hAnsi="Tahoma" w:cs="Tahoma"/>
          <w:b/>
          <w:bCs/>
          <w:sz w:val="23"/>
          <w:szCs w:val="23"/>
        </w:rPr>
      </w:pPr>
      <w:r w:rsidRPr="00F4618D">
        <w:rPr>
          <w:rFonts w:ascii="Tahoma" w:hAnsi="Tahoma" w:cs="Tahoma"/>
          <w:b/>
          <w:bCs/>
          <w:sz w:val="23"/>
          <w:szCs w:val="23"/>
        </w:rPr>
        <w:t xml:space="preserve">Data </w:t>
      </w:r>
    </w:p>
    <w:p w14:paraId="56656C51" w14:textId="77777777" w:rsidR="000979AA" w:rsidRPr="00F4618D" w:rsidRDefault="000979AA" w:rsidP="000979AA">
      <w:pPr>
        <w:pStyle w:val="Default"/>
        <w:rPr>
          <w:rFonts w:ascii="Tahoma" w:hAnsi="Tahoma" w:cs="Tahoma"/>
          <w:sz w:val="23"/>
          <w:szCs w:val="23"/>
        </w:rPr>
      </w:pPr>
    </w:p>
    <w:p w14:paraId="0BF93ED0" w14:textId="77777777" w:rsidR="000979AA" w:rsidRPr="00F4618D" w:rsidRDefault="000979AA" w:rsidP="000979AA">
      <w:pPr>
        <w:pStyle w:val="Default"/>
        <w:rPr>
          <w:rFonts w:ascii="Tahoma" w:hAnsi="Tahoma" w:cs="Tahoma"/>
          <w:sz w:val="23"/>
          <w:szCs w:val="23"/>
        </w:rPr>
      </w:pPr>
      <w:r w:rsidRPr="00F4618D">
        <w:rPr>
          <w:rFonts w:ascii="Tahoma" w:hAnsi="Tahoma" w:cs="Tahoma"/>
          <w:sz w:val="23"/>
          <w:szCs w:val="23"/>
        </w:rPr>
        <w:t xml:space="preserve">We ensure that: </w:t>
      </w:r>
    </w:p>
    <w:p w14:paraId="73EB6DCD" w14:textId="77777777" w:rsidR="000979AA" w:rsidRPr="00F4618D" w:rsidRDefault="000979AA" w:rsidP="000979AA">
      <w:pPr>
        <w:pStyle w:val="Default"/>
        <w:rPr>
          <w:rFonts w:ascii="Tahoma" w:hAnsi="Tahoma" w:cs="Tahoma"/>
          <w:sz w:val="23"/>
          <w:szCs w:val="23"/>
        </w:rPr>
      </w:pPr>
    </w:p>
    <w:p w14:paraId="29E0532D" w14:textId="77777777" w:rsidR="000979AA" w:rsidRPr="00F4618D" w:rsidRDefault="000979AA" w:rsidP="000979AA">
      <w:pPr>
        <w:pStyle w:val="Default"/>
        <w:numPr>
          <w:ilvl w:val="0"/>
          <w:numId w:val="6"/>
        </w:numPr>
        <w:spacing w:after="18"/>
        <w:rPr>
          <w:rFonts w:ascii="Tahoma" w:hAnsi="Tahoma" w:cs="Tahoma"/>
          <w:sz w:val="23"/>
          <w:szCs w:val="23"/>
        </w:rPr>
      </w:pPr>
      <w:r w:rsidRPr="00F4618D">
        <w:rPr>
          <w:rFonts w:ascii="Tahoma" w:hAnsi="Tahoma" w:cs="Tahoma"/>
          <w:sz w:val="23"/>
          <w:szCs w:val="23"/>
        </w:rPr>
        <w:t>All staff are involved in the analysis of data through Moderation, Pupil Progress Meetings and SEND Reviews so that they are fully aware of the progress and attainment of their pupils but also the strengths and weaknesses across the school;</w:t>
      </w:r>
    </w:p>
    <w:p w14:paraId="1DE3A903" w14:textId="77777777" w:rsidR="000979AA" w:rsidRPr="00F4618D" w:rsidRDefault="000979AA" w:rsidP="000979AA">
      <w:pPr>
        <w:pStyle w:val="Default"/>
        <w:numPr>
          <w:ilvl w:val="0"/>
          <w:numId w:val="6"/>
        </w:numPr>
        <w:spacing w:after="18"/>
        <w:rPr>
          <w:rFonts w:ascii="Tahoma" w:hAnsi="Tahoma" w:cs="Tahoma"/>
          <w:sz w:val="23"/>
          <w:szCs w:val="23"/>
        </w:rPr>
      </w:pPr>
      <w:r w:rsidRPr="00F4618D">
        <w:rPr>
          <w:rFonts w:ascii="Tahoma" w:hAnsi="Tahoma" w:cs="Tahoma"/>
          <w:sz w:val="23"/>
          <w:szCs w:val="23"/>
        </w:rPr>
        <w:t xml:space="preserve">Interventions are monitored regularly by key staff; </w:t>
      </w:r>
    </w:p>
    <w:p w14:paraId="41D78C64" w14:textId="77777777" w:rsidR="000979AA" w:rsidRPr="00F4618D" w:rsidRDefault="004946BC" w:rsidP="000979AA">
      <w:pPr>
        <w:pStyle w:val="Default"/>
        <w:numPr>
          <w:ilvl w:val="0"/>
          <w:numId w:val="6"/>
        </w:numPr>
        <w:spacing w:after="18"/>
        <w:rPr>
          <w:rFonts w:ascii="Tahoma" w:hAnsi="Tahoma" w:cs="Tahoma"/>
          <w:sz w:val="23"/>
          <w:szCs w:val="23"/>
        </w:rPr>
      </w:pPr>
      <w:r w:rsidRPr="00F4618D">
        <w:rPr>
          <w:rFonts w:ascii="Tahoma" w:hAnsi="Tahoma" w:cs="Tahoma"/>
          <w:sz w:val="23"/>
          <w:szCs w:val="23"/>
        </w:rPr>
        <w:lastRenderedPageBreak/>
        <w:t>W</w:t>
      </w:r>
      <w:r w:rsidR="000979AA" w:rsidRPr="00F4618D">
        <w:rPr>
          <w:rFonts w:ascii="Tahoma" w:hAnsi="Tahoma" w:cs="Tahoma"/>
          <w:sz w:val="23"/>
          <w:szCs w:val="23"/>
        </w:rPr>
        <w:t xml:space="preserve">e use research such as the </w:t>
      </w:r>
      <w:r w:rsidRPr="00F4618D">
        <w:rPr>
          <w:rFonts w:ascii="Tahoma" w:hAnsi="Tahoma" w:cs="Tahoma"/>
          <w:sz w:val="23"/>
          <w:szCs w:val="23"/>
        </w:rPr>
        <w:t>Education Endowment Foundation</w:t>
      </w:r>
      <w:r w:rsidR="000979AA" w:rsidRPr="00F4618D">
        <w:rPr>
          <w:rFonts w:ascii="Tahoma" w:hAnsi="Tahoma" w:cs="Tahoma"/>
          <w:sz w:val="23"/>
          <w:szCs w:val="23"/>
        </w:rPr>
        <w:t xml:space="preserve"> and DfE website to support us in deciding which strategies that will be most effective for our pupils. </w:t>
      </w:r>
    </w:p>
    <w:p w14:paraId="0531A9EE" w14:textId="77777777" w:rsidR="004946BC" w:rsidRPr="00F4618D" w:rsidRDefault="004946BC" w:rsidP="004946BC">
      <w:pPr>
        <w:pStyle w:val="Default"/>
        <w:spacing w:after="18"/>
        <w:rPr>
          <w:rFonts w:ascii="Tahoma" w:hAnsi="Tahoma" w:cs="Tahoma"/>
          <w:sz w:val="23"/>
          <w:szCs w:val="23"/>
        </w:rPr>
      </w:pPr>
    </w:p>
    <w:p w14:paraId="5D50BB84" w14:textId="77777777" w:rsidR="004946BC" w:rsidRPr="00F4618D" w:rsidRDefault="004946BC" w:rsidP="004946BC">
      <w:pPr>
        <w:pStyle w:val="Default"/>
        <w:spacing w:after="18"/>
        <w:rPr>
          <w:rFonts w:ascii="Tahoma" w:hAnsi="Tahoma" w:cs="Tahoma"/>
          <w:sz w:val="23"/>
          <w:szCs w:val="23"/>
        </w:rPr>
      </w:pPr>
    </w:p>
    <w:p w14:paraId="7D36AFA9" w14:textId="77777777" w:rsidR="000979AA" w:rsidRPr="00F4618D" w:rsidRDefault="000979AA" w:rsidP="000979AA">
      <w:pPr>
        <w:pStyle w:val="Default"/>
        <w:rPr>
          <w:rFonts w:ascii="Tahoma" w:hAnsi="Tahoma" w:cs="Tahoma"/>
          <w:sz w:val="23"/>
          <w:szCs w:val="23"/>
        </w:rPr>
      </w:pPr>
    </w:p>
    <w:p w14:paraId="35FDD823" w14:textId="77777777" w:rsidR="000979AA" w:rsidRPr="00F4618D" w:rsidRDefault="000979AA" w:rsidP="000979AA">
      <w:pPr>
        <w:pStyle w:val="Default"/>
        <w:rPr>
          <w:rFonts w:ascii="Tahoma" w:hAnsi="Tahoma" w:cs="Tahoma"/>
          <w:sz w:val="23"/>
          <w:szCs w:val="23"/>
        </w:rPr>
      </w:pPr>
      <w:r w:rsidRPr="00F4618D">
        <w:rPr>
          <w:rFonts w:ascii="Tahoma" w:hAnsi="Tahoma" w:cs="Tahoma"/>
          <w:b/>
          <w:bCs/>
          <w:sz w:val="23"/>
          <w:szCs w:val="23"/>
        </w:rPr>
        <w:t xml:space="preserve">Personalised Learning </w:t>
      </w:r>
    </w:p>
    <w:p w14:paraId="6659865D" w14:textId="77777777" w:rsidR="000979AA" w:rsidRPr="00F4618D" w:rsidRDefault="000979AA" w:rsidP="000979AA">
      <w:pPr>
        <w:pStyle w:val="Default"/>
        <w:rPr>
          <w:rFonts w:ascii="Tahoma" w:hAnsi="Tahoma" w:cs="Tahoma"/>
          <w:sz w:val="23"/>
          <w:szCs w:val="23"/>
        </w:rPr>
      </w:pPr>
      <w:r w:rsidRPr="00F4618D">
        <w:rPr>
          <w:rFonts w:ascii="Tahoma" w:hAnsi="Tahoma" w:cs="Tahoma"/>
          <w:sz w:val="23"/>
          <w:szCs w:val="23"/>
        </w:rPr>
        <w:t xml:space="preserve">We ensure that we provide personalised learning and additional support which is effective by: </w:t>
      </w:r>
    </w:p>
    <w:p w14:paraId="13847AD9" w14:textId="77777777" w:rsidR="004946BC" w:rsidRPr="00F4618D" w:rsidRDefault="004946BC" w:rsidP="000979AA">
      <w:pPr>
        <w:pStyle w:val="Default"/>
        <w:rPr>
          <w:rFonts w:ascii="Tahoma" w:hAnsi="Tahoma" w:cs="Tahoma"/>
          <w:sz w:val="23"/>
          <w:szCs w:val="23"/>
        </w:rPr>
      </w:pPr>
    </w:p>
    <w:p w14:paraId="5C69A13C" w14:textId="77777777" w:rsidR="004946BC" w:rsidRPr="00F4618D" w:rsidRDefault="004946BC" w:rsidP="000979AA">
      <w:pPr>
        <w:pStyle w:val="Default"/>
        <w:numPr>
          <w:ilvl w:val="0"/>
          <w:numId w:val="7"/>
        </w:numPr>
        <w:spacing w:after="18"/>
        <w:rPr>
          <w:rFonts w:ascii="Tahoma" w:hAnsi="Tahoma" w:cs="Tahoma"/>
          <w:sz w:val="23"/>
          <w:szCs w:val="23"/>
        </w:rPr>
      </w:pPr>
      <w:r w:rsidRPr="00F4618D">
        <w:rPr>
          <w:rFonts w:ascii="Tahoma" w:hAnsi="Tahoma" w:cs="Tahoma"/>
          <w:sz w:val="23"/>
          <w:szCs w:val="23"/>
        </w:rPr>
        <w:t>L</w:t>
      </w:r>
      <w:r w:rsidR="000979AA" w:rsidRPr="00F4618D">
        <w:rPr>
          <w:rFonts w:ascii="Tahoma" w:hAnsi="Tahoma" w:cs="Tahoma"/>
          <w:sz w:val="23"/>
          <w:szCs w:val="23"/>
        </w:rPr>
        <w:t xml:space="preserve">ooking at the individual needs of each child and identifying their barriers to learning or how to challenge them further through </w:t>
      </w:r>
      <w:r w:rsidRPr="00F4618D">
        <w:rPr>
          <w:rFonts w:ascii="Tahoma" w:hAnsi="Tahoma" w:cs="Tahoma"/>
          <w:sz w:val="23"/>
          <w:szCs w:val="23"/>
        </w:rPr>
        <w:t>SEND</w:t>
      </w:r>
      <w:r w:rsidR="000979AA" w:rsidRPr="00F4618D">
        <w:rPr>
          <w:rFonts w:ascii="Tahoma" w:hAnsi="Tahoma" w:cs="Tahoma"/>
          <w:sz w:val="23"/>
          <w:szCs w:val="23"/>
        </w:rPr>
        <w:t xml:space="preserve"> Reviews and Provision Maps; </w:t>
      </w:r>
    </w:p>
    <w:p w14:paraId="5B5B62CC" w14:textId="77777777" w:rsidR="004946BC" w:rsidRPr="00F4618D" w:rsidRDefault="004946BC" w:rsidP="004946BC">
      <w:pPr>
        <w:pStyle w:val="Default"/>
        <w:numPr>
          <w:ilvl w:val="0"/>
          <w:numId w:val="7"/>
        </w:numPr>
        <w:spacing w:after="18"/>
        <w:rPr>
          <w:rFonts w:ascii="Tahoma" w:hAnsi="Tahoma" w:cs="Tahoma"/>
          <w:sz w:val="23"/>
          <w:szCs w:val="23"/>
        </w:rPr>
      </w:pPr>
      <w:r w:rsidRPr="00F4618D">
        <w:rPr>
          <w:rFonts w:ascii="Tahoma" w:hAnsi="Tahoma" w:cs="Tahoma"/>
          <w:sz w:val="23"/>
          <w:szCs w:val="23"/>
        </w:rPr>
        <w:t>E</w:t>
      </w:r>
      <w:r w:rsidR="000979AA" w:rsidRPr="00F4618D">
        <w:rPr>
          <w:rFonts w:ascii="Tahoma" w:hAnsi="Tahoma" w:cs="Tahoma"/>
          <w:sz w:val="23"/>
          <w:szCs w:val="23"/>
        </w:rPr>
        <w:t xml:space="preserve">nsuring additional support staff and class teachers communicate regularly; </w:t>
      </w:r>
    </w:p>
    <w:p w14:paraId="5BEA0A71" w14:textId="77777777" w:rsidR="004946BC" w:rsidRPr="00F4618D" w:rsidRDefault="004946BC" w:rsidP="000979AA">
      <w:pPr>
        <w:pStyle w:val="Default"/>
        <w:numPr>
          <w:ilvl w:val="0"/>
          <w:numId w:val="7"/>
        </w:numPr>
        <w:spacing w:after="18"/>
        <w:rPr>
          <w:rFonts w:ascii="Tahoma" w:hAnsi="Tahoma" w:cs="Tahoma"/>
          <w:sz w:val="23"/>
          <w:szCs w:val="23"/>
        </w:rPr>
      </w:pPr>
      <w:r w:rsidRPr="00F4618D">
        <w:rPr>
          <w:rFonts w:ascii="Tahoma" w:hAnsi="Tahoma" w:cs="Tahoma"/>
          <w:sz w:val="23"/>
          <w:szCs w:val="23"/>
        </w:rPr>
        <w:t>P</w:t>
      </w:r>
      <w:r w:rsidR="000979AA" w:rsidRPr="00F4618D">
        <w:rPr>
          <w:rFonts w:ascii="Tahoma" w:hAnsi="Tahoma" w:cs="Tahoma"/>
          <w:sz w:val="23"/>
          <w:szCs w:val="23"/>
        </w:rPr>
        <w:t xml:space="preserve">roviding CPD for staff to lead high quality interventions across the school; </w:t>
      </w:r>
    </w:p>
    <w:p w14:paraId="3C9F8531" w14:textId="77777777" w:rsidR="004946BC" w:rsidRPr="00F4618D" w:rsidRDefault="004946BC" w:rsidP="000979AA">
      <w:pPr>
        <w:pStyle w:val="Default"/>
        <w:numPr>
          <w:ilvl w:val="0"/>
          <w:numId w:val="7"/>
        </w:numPr>
        <w:spacing w:after="18"/>
        <w:rPr>
          <w:rFonts w:ascii="Tahoma" w:hAnsi="Tahoma" w:cs="Tahoma"/>
          <w:sz w:val="23"/>
          <w:szCs w:val="23"/>
        </w:rPr>
      </w:pPr>
      <w:r w:rsidRPr="00F4618D">
        <w:rPr>
          <w:rFonts w:ascii="Tahoma" w:hAnsi="Tahoma" w:cs="Tahoma"/>
          <w:sz w:val="23"/>
          <w:szCs w:val="23"/>
        </w:rPr>
        <w:t>M</w:t>
      </w:r>
      <w:r w:rsidR="000979AA" w:rsidRPr="00F4618D">
        <w:rPr>
          <w:rFonts w:ascii="Tahoma" w:hAnsi="Tahoma" w:cs="Tahoma"/>
          <w:sz w:val="23"/>
          <w:szCs w:val="23"/>
        </w:rPr>
        <w:t xml:space="preserve">atching the skills of staff to the interventions they provide; </w:t>
      </w:r>
    </w:p>
    <w:p w14:paraId="4EC5711B" w14:textId="77777777" w:rsidR="004946BC" w:rsidRPr="00F4618D" w:rsidRDefault="004946BC" w:rsidP="000979AA">
      <w:pPr>
        <w:pStyle w:val="Default"/>
        <w:numPr>
          <w:ilvl w:val="0"/>
          <w:numId w:val="7"/>
        </w:numPr>
        <w:spacing w:after="18"/>
        <w:rPr>
          <w:rFonts w:ascii="Tahoma" w:hAnsi="Tahoma" w:cs="Tahoma"/>
          <w:sz w:val="23"/>
          <w:szCs w:val="23"/>
        </w:rPr>
      </w:pPr>
      <w:r w:rsidRPr="00F4618D">
        <w:rPr>
          <w:rFonts w:ascii="Tahoma" w:hAnsi="Tahoma" w:cs="Tahoma"/>
          <w:sz w:val="23"/>
          <w:szCs w:val="23"/>
        </w:rPr>
        <w:t>W</w:t>
      </w:r>
      <w:r w:rsidR="000979AA" w:rsidRPr="00F4618D">
        <w:rPr>
          <w:rFonts w:ascii="Tahoma" w:hAnsi="Tahoma" w:cs="Tahoma"/>
          <w:sz w:val="23"/>
          <w:szCs w:val="23"/>
        </w:rPr>
        <w:t>orking with other professionals to bring in additional expertise: Multi Agency Support Team (MAST), Educational</w:t>
      </w:r>
      <w:r w:rsidRPr="00F4618D">
        <w:rPr>
          <w:rFonts w:ascii="Tahoma" w:hAnsi="Tahoma" w:cs="Tahoma"/>
          <w:sz w:val="23"/>
          <w:szCs w:val="23"/>
        </w:rPr>
        <w:t xml:space="preserve"> </w:t>
      </w:r>
      <w:r w:rsidR="000979AA" w:rsidRPr="00F4618D">
        <w:rPr>
          <w:rFonts w:ascii="Tahoma" w:hAnsi="Tahoma" w:cs="Tahoma"/>
          <w:sz w:val="23"/>
          <w:szCs w:val="23"/>
        </w:rPr>
        <w:t xml:space="preserve">Psychologists, Child, Adolescent, Mental Health Service (CAMHS), Paediatricians, Speech and Language Therapists, Learning Mentors etc; </w:t>
      </w:r>
    </w:p>
    <w:p w14:paraId="0790FD84" w14:textId="77777777" w:rsidR="004946BC" w:rsidRPr="00F4618D" w:rsidRDefault="004946BC" w:rsidP="000979AA">
      <w:pPr>
        <w:pStyle w:val="Default"/>
        <w:numPr>
          <w:ilvl w:val="0"/>
          <w:numId w:val="7"/>
        </w:numPr>
        <w:spacing w:after="18"/>
        <w:rPr>
          <w:rFonts w:ascii="Tahoma" w:hAnsi="Tahoma" w:cs="Tahoma"/>
          <w:sz w:val="23"/>
          <w:szCs w:val="23"/>
        </w:rPr>
      </w:pPr>
      <w:r w:rsidRPr="00F4618D">
        <w:rPr>
          <w:rFonts w:ascii="Tahoma" w:hAnsi="Tahoma" w:cs="Tahoma"/>
          <w:sz w:val="23"/>
          <w:szCs w:val="23"/>
        </w:rPr>
        <w:t>T</w:t>
      </w:r>
      <w:r w:rsidR="000979AA" w:rsidRPr="00F4618D">
        <w:rPr>
          <w:rFonts w:ascii="Tahoma" w:hAnsi="Tahoma" w:cs="Tahoma"/>
          <w:sz w:val="23"/>
          <w:szCs w:val="23"/>
        </w:rPr>
        <w:t>ailoring interventions to the needs of the chi</w:t>
      </w:r>
      <w:r w:rsidRPr="00F4618D">
        <w:rPr>
          <w:rFonts w:ascii="Tahoma" w:hAnsi="Tahoma" w:cs="Tahoma"/>
          <w:sz w:val="23"/>
          <w:szCs w:val="23"/>
        </w:rPr>
        <w:t>ldren, for example one to one t</w:t>
      </w:r>
      <w:r w:rsidR="000979AA" w:rsidRPr="00F4618D">
        <w:rPr>
          <w:rFonts w:ascii="Tahoma" w:hAnsi="Tahoma" w:cs="Tahoma"/>
          <w:sz w:val="23"/>
          <w:szCs w:val="23"/>
        </w:rPr>
        <w:t>uition</w:t>
      </w:r>
      <w:r w:rsidRPr="00F4618D">
        <w:rPr>
          <w:rFonts w:ascii="Tahoma" w:hAnsi="Tahoma" w:cs="Tahoma"/>
          <w:sz w:val="23"/>
          <w:szCs w:val="23"/>
        </w:rPr>
        <w:t xml:space="preserve"> (Catch up, Read, write inc)</w:t>
      </w:r>
      <w:r w:rsidR="000979AA" w:rsidRPr="00F4618D">
        <w:rPr>
          <w:rFonts w:ascii="Tahoma" w:hAnsi="Tahoma" w:cs="Tahoma"/>
          <w:sz w:val="23"/>
          <w:szCs w:val="23"/>
        </w:rPr>
        <w:t xml:space="preserve">; </w:t>
      </w:r>
    </w:p>
    <w:p w14:paraId="605A6939" w14:textId="77777777" w:rsidR="000979AA" w:rsidRPr="00F4618D" w:rsidRDefault="004946BC" w:rsidP="000979AA">
      <w:pPr>
        <w:pStyle w:val="Default"/>
        <w:numPr>
          <w:ilvl w:val="0"/>
          <w:numId w:val="7"/>
        </w:numPr>
        <w:spacing w:after="18"/>
        <w:rPr>
          <w:rFonts w:ascii="Tahoma" w:hAnsi="Tahoma" w:cs="Tahoma"/>
          <w:sz w:val="23"/>
          <w:szCs w:val="23"/>
        </w:rPr>
      </w:pPr>
      <w:r w:rsidRPr="00F4618D">
        <w:rPr>
          <w:rFonts w:ascii="Tahoma" w:hAnsi="Tahoma" w:cs="Tahoma"/>
          <w:sz w:val="23"/>
          <w:szCs w:val="23"/>
        </w:rPr>
        <w:t>R</w:t>
      </w:r>
      <w:r w:rsidR="000979AA" w:rsidRPr="00F4618D">
        <w:rPr>
          <w:rFonts w:ascii="Tahoma" w:hAnsi="Tahoma" w:cs="Tahoma"/>
          <w:sz w:val="23"/>
          <w:szCs w:val="23"/>
        </w:rPr>
        <w:t xml:space="preserve">ecognising and building on children’s strengths to further boost confidence. </w:t>
      </w:r>
    </w:p>
    <w:p w14:paraId="0783995C" w14:textId="77777777" w:rsidR="000979AA" w:rsidRPr="00F4618D" w:rsidRDefault="000979AA" w:rsidP="000979AA">
      <w:pPr>
        <w:pStyle w:val="Default"/>
        <w:spacing w:after="17"/>
        <w:rPr>
          <w:rFonts w:ascii="Tahoma" w:hAnsi="Tahoma" w:cs="Tahoma"/>
          <w:sz w:val="23"/>
          <w:szCs w:val="23"/>
        </w:rPr>
      </w:pPr>
    </w:p>
    <w:p w14:paraId="5E9F163E" w14:textId="77777777" w:rsidR="004946BC" w:rsidRPr="00F4618D" w:rsidRDefault="004946BC" w:rsidP="000979AA">
      <w:pPr>
        <w:pStyle w:val="Default"/>
        <w:spacing w:after="17"/>
        <w:rPr>
          <w:rFonts w:ascii="Tahoma" w:hAnsi="Tahoma" w:cs="Tahoma"/>
          <w:sz w:val="23"/>
          <w:szCs w:val="23"/>
        </w:rPr>
      </w:pPr>
    </w:p>
    <w:p w14:paraId="18252EBA" w14:textId="77777777" w:rsidR="004946BC" w:rsidRPr="00F4618D" w:rsidRDefault="004946BC" w:rsidP="004946BC">
      <w:pPr>
        <w:pStyle w:val="Default"/>
        <w:rPr>
          <w:rFonts w:ascii="Tahoma" w:hAnsi="Tahoma" w:cs="Tahoma"/>
          <w:b/>
          <w:bCs/>
          <w:sz w:val="23"/>
          <w:szCs w:val="23"/>
        </w:rPr>
      </w:pPr>
      <w:r w:rsidRPr="00F4618D">
        <w:rPr>
          <w:rFonts w:ascii="Tahoma" w:hAnsi="Tahoma" w:cs="Tahoma"/>
          <w:b/>
          <w:bCs/>
          <w:sz w:val="23"/>
          <w:szCs w:val="23"/>
        </w:rPr>
        <w:t xml:space="preserve">Priorities </w:t>
      </w:r>
    </w:p>
    <w:p w14:paraId="657E661E" w14:textId="77777777" w:rsidR="004946BC" w:rsidRPr="00F4618D" w:rsidRDefault="004946BC" w:rsidP="004946BC">
      <w:pPr>
        <w:pStyle w:val="Default"/>
        <w:rPr>
          <w:rFonts w:ascii="Tahoma" w:hAnsi="Tahoma" w:cs="Tahoma"/>
          <w:sz w:val="23"/>
          <w:szCs w:val="23"/>
        </w:rPr>
      </w:pPr>
    </w:p>
    <w:p w14:paraId="3D2070DA" w14:textId="77777777" w:rsidR="004946BC" w:rsidRPr="00F4618D" w:rsidRDefault="004946BC" w:rsidP="004946BC">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This year our aim is to continue to raise standards in reading, by enthusing all children become fluent and enthusiastic readers. Read Write inc will provide our children with an outstanding starting point, Spelling Mastery further builds on this and guided reading allows our children to develop and extend a deeper understanding of texts. </w:t>
      </w:r>
    </w:p>
    <w:p w14:paraId="209640E0" w14:textId="77777777" w:rsidR="004946BC" w:rsidRPr="00F4618D" w:rsidRDefault="004946BC" w:rsidP="004946BC">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We want all children to be able to talk confidently about their learning, where they are and what they need to do to improve. </w:t>
      </w:r>
    </w:p>
    <w:p w14:paraId="3F439782" w14:textId="77777777" w:rsidR="004946BC" w:rsidRPr="00F4618D" w:rsidRDefault="004946BC" w:rsidP="004946BC">
      <w:pPr>
        <w:pStyle w:val="Default"/>
        <w:numPr>
          <w:ilvl w:val="0"/>
          <w:numId w:val="8"/>
        </w:numPr>
        <w:spacing w:after="18"/>
        <w:rPr>
          <w:rFonts w:ascii="Tahoma" w:hAnsi="Tahoma" w:cs="Tahoma"/>
          <w:sz w:val="23"/>
          <w:szCs w:val="23"/>
        </w:rPr>
      </w:pPr>
      <w:r w:rsidRPr="00F4618D">
        <w:rPr>
          <w:rFonts w:ascii="Tahoma" w:hAnsi="Tahoma" w:cs="Tahoma"/>
          <w:sz w:val="23"/>
          <w:szCs w:val="23"/>
        </w:rPr>
        <w:t xml:space="preserve">We are determined to </w:t>
      </w:r>
      <w:r w:rsidR="00F0077A" w:rsidRPr="00F4618D">
        <w:rPr>
          <w:rFonts w:ascii="Tahoma" w:hAnsi="Tahoma" w:cs="Tahoma"/>
          <w:sz w:val="23"/>
          <w:szCs w:val="23"/>
        </w:rPr>
        <w:t xml:space="preserve">ensure </w:t>
      </w:r>
      <w:r w:rsidRPr="00F4618D">
        <w:rPr>
          <w:rFonts w:ascii="Tahoma" w:hAnsi="Tahoma" w:cs="Tahoma"/>
          <w:sz w:val="23"/>
          <w:szCs w:val="23"/>
        </w:rPr>
        <w:t>high levels of Good Level of Developme</w:t>
      </w:r>
      <w:r w:rsidR="00F0077A" w:rsidRPr="00F4618D">
        <w:rPr>
          <w:rFonts w:ascii="Tahoma" w:hAnsi="Tahoma" w:cs="Tahoma"/>
          <w:sz w:val="23"/>
          <w:szCs w:val="23"/>
        </w:rPr>
        <w:t>nt at the end of EYFS and consistently high Year 1 Phonic Screening results</w:t>
      </w:r>
      <w:r w:rsidRPr="00F4618D">
        <w:rPr>
          <w:rFonts w:ascii="Tahoma" w:hAnsi="Tahoma" w:cs="Tahoma"/>
          <w:sz w:val="23"/>
          <w:szCs w:val="23"/>
        </w:rPr>
        <w:t xml:space="preserve">, whilst also ensuring that all groups are achieving above the national average. </w:t>
      </w:r>
    </w:p>
    <w:p w14:paraId="1F1830AB" w14:textId="77777777" w:rsidR="004946BC" w:rsidRPr="00F4618D" w:rsidRDefault="004946BC" w:rsidP="004946BC">
      <w:pPr>
        <w:pStyle w:val="Default"/>
        <w:rPr>
          <w:sz w:val="22"/>
          <w:szCs w:val="22"/>
        </w:rPr>
      </w:pPr>
    </w:p>
    <w:p w14:paraId="7E0FCCCF" w14:textId="77777777" w:rsidR="00F0077A" w:rsidRPr="00F4618D" w:rsidRDefault="00F0077A" w:rsidP="004946BC">
      <w:pPr>
        <w:pStyle w:val="Default"/>
        <w:rPr>
          <w:sz w:val="22"/>
          <w:szCs w:val="22"/>
        </w:rPr>
      </w:pPr>
    </w:p>
    <w:p w14:paraId="3F312659" w14:textId="77777777" w:rsidR="004946BC" w:rsidRPr="00F4618D" w:rsidRDefault="004946BC" w:rsidP="004946BC">
      <w:pPr>
        <w:pStyle w:val="Default"/>
        <w:rPr>
          <w:rFonts w:ascii="Tahoma" w:hAnsi="Tahoma" w:cs="Tahoma"/>
          <w:b/>
          <w:bCs/>
          <w:sz w:val="23"/>
          <w:szCs w:val="23"/>
        </w:rPr>
      </w:pPr>
      <w:r w:rsidRPr="00F4618D">
        <w:rPr>
          <w:rFonts w:ascii="Tahoma" w:hAnsi="Tahoma" w:cs="Tahoma"/>
          <w:b/>
          <w:bCs/>
          <w:sz w:val="23"/>
          <w:szCs w:val="23"/>
        </w:rPr>
        <w:t xml:space="preserve">The Impact of Pupil Premium Funding </w:t>
      </w:r>
    </w:p>
    <w:p w14:paraId="5B98F5A1" w14:textId="77777777" w:rsidR="00F0077A" w:rsidRPr="00F4618D" w:rsidRDefault="00F0077A" w:rsidP="004946BC">
      <w:pPr>
        <w:pStyle w:val="Default"/>
        <w:rPr>
          <w:rFonts w:ascii="Tahoma" w:hAnsi="Tahoma" w:cs="Tahoma"/>
          <w:sz w:val="23"/>
          <w:szCs w:val="23"/>
        </w:rPr>
      </w:pPr>
    </w:p>
    <w:p w14:paraId="1613FE67" w14:textId="77777777" w:rsidR="004946BC" w:rsidRPr="00F4618D" w:rsidRDefault="004946BC" w:rsidP="004946BC">
      <w:pPr>
        <w:pStyle w:val="Default"/>
        <w:rPr>
          <w:rFonts w:ascii="Tahoma" w:hAnsi="Tahoma" w:cs="Tahoma"/>
          <w:sz w:val="23"/>
          <w:szCs w:val="23"/>
        </w:rPr>
      </w:pPr>
      <w:r w:rsidRPr="00F4618D">
        <w:rPr>
          <w:rFonts w:ascii="Tahoma" w:hAnsi="Tahoma" w:cs="Tahoma"/>
          <w:sz w:val="23"/>
          <w:szCs w:val="23"/>
        </w:rPr>
        <w:t>The School’s evaluation of its own performance is rigorous and tracking of progress over time for each pupil is thorough</w:t>
      </w:r>
      <w:r w:rsidR="00F0077A" w:rsidRPr="00F4618D">
        <w:rPr>
          <w:rFonts w:ascii="Tahoma" w:hAnsi="Tahoma" w:cs="Tahoma"/>
          <w:sz w:val="23"/>
          <w:szCs w:val="23"/>
        </w:rPr>
        <w:t>,</w:t>
      </w:r>
      <w:r w:rsidRPr="00F4618D">
        <w:rPr>
          <w:rFonts w:ascii="Tahoma" w:hAnsi="Tahoma" w:cs="Tahoma"/>
          <w:sz w:val="23"/>
          <w:szCs w:val="23"/>
        </w:rPr>
        <w:t xml:space="preserve"> so we can quickly identify any dips and develop sensible strategies and interventions to prom</w:t>
      </w:r>
      <w:r w:rsidR="00F0077A" w:rsidRPr="00F4618D">
        <w:rPr>
          <w:rFonts w:ascii="Tahoma" w:hAnsi="Tahoma" w:cs="Tahoma"/>
          <w:sz w:val="23"/>
          <w:szCs w:val="23"/>
        </w:rPr>
        <w:t>ote improvement. The impact of targeted i</w:t>
      </w:r>
      <w:r w:rsidRPr="00F4618D">
        <w:rPr>
          <w:rFonts w:ascii="Tahoma" w:hAnsi="Tahoma" w:cs="Tahoma"/>
          <w:sz w:val="23"/>
          <w:szCs w:val="23"/>
        </w:rPr>
        <w:t xml:space="preserve">nterventions is analysed </w:t>
      </w:r>
      <w:r w:rsidR="00F0077A" w:rsidRPr="00F4618D">
        <w:rPr>
          <w:rFonts w:ascii="Tahoma" w:hAnsi="Tahoma" w:cs="Tahoma"/>
          <w:sz w:val="23"/>
          <w:szCs w:val="23"/>
        </w:rPr>
        <w:t>regularly as</w:t>
      </w:r>
      <w:r w:rsidRPr="00F4618D">
        <w:rPr>
          <w:rFonts w:ascii="Tahoma" w:hAnsi="Tahoma" w:cs="Tahoma"/>
          <w:sz w:val="23"/>
          <w:szCs w:val="23"/>
        </w:rPr>
        <w:t xml:space="preserve"> assessment data is gathered. Moderation of data between teachers in school and other schools also takes place. Follow up support is then put in place if an intervention is not having the desired impact and different interventions decided upon. </w:t>
      </w:r>
    </w:p>
    <w:p w14:paraId="181371E3" w14:textId="77777777" w:rsidR="004946BC" w:rsidRPr="00F4618D" w:rsidRDefault="00F0077A" w:rsidP="004946BC">
      <w:pPr>
        <w:pStyle w:val="Default"/>
        <w:rPr>
          <w:rFonts w:ascii="Tahoma" w:hAnsi="Tahoma" w:cs="Tahoma"/>
          <w:sz w:val="23"/>
          <w:szCs w:val="23"/>
        </w:rPr>
      </w:pPr>
      <w:r w:rsidRPr="00F4618D">
        <w:rPr>
          <w:rFonts w:ascii="Tahoma" w:hAnsi="Tahoma" w:cs="Tahoma"/>
          <w:sz w:val="23"/>
          <w:szCs w:val="23"/>
        </w:rPr>
        <w:lastRenderedPageBreak/>
        <w:t>In 2017-2018</w:t>
      </w:r>
      <w:r w:rsidR="004946BC" w:rsidRPr="00F4618D">
        <w:rPr>
          <w:rFonts w:ascii="Tahoma" w:hAnsi="Tahoma" w:cs="Tahoma"/>
          <w:sz w:val="23"/>
          <w:szCs w:val="23"/>
        </w:rPr>
        <w:t xml:space="preserve">, we will use a range of data to analyse the impact of our Pupil Premium Funding spending, this will include: </w:t>
      </w:r>
    </w:p>
    <w:p w14:paraId="3D04DB58" w14:textId="77777777" w:rsidR="00F0077A" w:rsidRPr="00F4618D" w:rsidRDefault="00F0077A" w:rsidP="004946BC">
      <w:pPr>
        <w:pStyle w:val="Default"/>
        <w:rPr>
          <w:rFonts w:ascii="Tahoma" w:hAnsi="Tahoma" w:cs="Tahoma"/>
          <w:sz w:val="23"/>
          <w:szCs w:val="23"/>
        </w:rPr>
      </w:pPr>
    </w:p>
    <w:p w14:paraId="7E5F9C8D"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End of key stage data </w:t>
      </w:r>
    </w:p>
    <w:p w14:paraId="3505C868"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Phonics Screening Check Outcomes </w:t>
      </w:r>
    </w:p>
    <w:p w14:paraId="39E608EF"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Early Years Foundation Stage data </w:t>
      </w:r>
    </w:p>
    <w:p w14:paraId="48F199C8"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Current data based on Teacher Assessments </w:t>
      </w:r>
    </w:p>
    <w:p w14:paraId="77A56924"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Intervention analysis </w:t>
      </w:r>
    </w:p>
    <w:p w14:paraId="1FBF81F7"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Outcomes </w:t>
      </w:r>
      <w:r w:rsidR="00F0077A" w:rsidRPr="00F4618D">
        <w:rPr>
          <w:rFonts w:ascii="Tahoma" w:hAnsi="Tahoma" w:cs="Tahoma"/>
          <w:sz w:val="23"/>
          <w:szCs w:val="23"/>
        </w:rPr>
        <w:t>of observations, work scrutiny</w:t>
      </w:r>
      <w:r w:rsidRPr="00F4618D">
        <w:rPr>
          <w:rFonts w:ascii="Tahoma" w:hAnsi="Tahoma" w:cs="Tahoma"/>
          <w:sz w:val="23"/>
          <w:szCs w:val="23"/>
        </w:rPr>
        <w:t xml:space="preserve">, learning walks and pupil interviews </w:t>
      </w:r>
    </w:p>
    <w:p w14:paraId="10E9AC30" w14:textId="77777777" w:rsidR="00F0077A"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Stakeholder feedback </w:t>
      </w:r>
    </w:p>
    <w:p w14:paraId="6F7F5D8A" w14:textId="77777777" w:rsidR="004946BC" w:rsidRPr="00F4618D" w:rsidRDefault="004946BC" w:rsidP="004946BC">
      <w:pPr>
        <w:pStyle w:val="Default"/>
        <w:numPr>
          <w:ilvl w:val="0"/>
          <w:numId w:val="9"/>
        </w:numPr>
        <w:rPr>
          <w:rFonts w:ascii="Tahoma" w:hAnsi="Tahoma" w:cs="Tahoma"/>
          <w:sz w:val="23"/>
          <w:szCs w:val="23"/>
        </w:rPr>
      </w:pPr>
      <w:r w:rsidRPr="00F4618D">
        <w:rPr>
          <w:rFonts w:ascii="Tahoma" w:hAnsi="Tahoma" w:cs="Tahoma"/>
          <w:sz w:val="23"/>
          <w:szCs w:val="23"/>
        </w:rPr>
        <w:t xml:space="preserve">Governor visits </w:t>
      </w:r>
    </w:p>
    <w:p w14:paraId="04346881" w14:textId="77777777" w:rsidR="00444325" w:rsidRPr="00F4618D" w:rsidRDefault="00444325" w:rsidP="005A6BC4">
      <w:pPr>
        <w:pStyle w:val="Default"/>
        <w:rPr>
          <w:rFonts w:ascii="Tahoma" w:hAnsi="Tahoma" w:cs="Tahoma"/>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3226"/>
      </w:tblGrid>
      <w:tr w:rsidR="00444325" w:rsidRPr="00F4618D" w14:paraId="4BD7B6EB" w14:textId="77777777">
        <w:trPr>
          <w:trHeight w:val="140"/>
        </w:trPr>
        <w:tc>
          <w:tcPr>
            <w:tcW w:w="3226" w:type="dxa"/>
          </w:tcPr>
          <w:p w14:paraId="6999C998" w14:textId="77777777" w:rsidR="00444325" w:rsidRPr="00F4618D" w:rsidRDefault="00444325">
            <w:pPr>
              <w:pStyle w:val="Default"/>
              <w:rPr>
                <w:rFonts w:ascii="Tahoma" w:hAnsi="Tahoma" w:cs="Tahoma"/>
                <w:sz w:val="28"/>
                <w:szCs w:val="28"/>
              </w:rPr>
            </w:pPr>
          </w:p>
        </w:tc>
      </w:tr>
      <w:tr w:rsidR="00444325" w:rsidRPr="00F4618D" w14:paraId="33D3130D" w14:textId="77777777">
        <w:trPr>
          <w:trHeight w:val="140"/>
        </w:trPr>
        <w:tc>
          <w:tcPr>
            <w:tcW w:w="3226" w:type="dxa"/>
          </w:tcPr>
          <w:p w14:paraId="2D912206" w14:textId="77777777" w:rsidR="00444325" w:rsidRPr="00F4618D" w:rsidRDefault="00444325">
            <w:pPr>
              <w:pStyle w:val="Default"/>
              <w:rPr>
                <w:rFonts w:ascii="Tahoma" w:hAnsi="Tahoma" w:cs="Tahoma"/>
                <w:sz w:val="28"/>
                <w:szCs w:val="28"/>
              </w:rPr>
            </w:pPr>
            <w:r w:rsidRPr="00F4618D">
              <w:rPr>
                <w:rFonts w:ascii="Tahoma" w:hAnsi="Tahoma" w:cs="Tahoma"/>
                <w:sz w:val="28"/>
                <w:szCs w:val="28"/>
              </w:rPr>
              <w:t xml:space="preserve"> </w:t>
            </w:r>
          </w:p>
        </w:tc>
      </w:tr>
      <w:tr w:rsidR="00444325" w:rsidRPr="00F4618D" w14:paraId="53F033F8" w14:textId="77777777">
        <w:trPr>
          <w:trHeight w:val="140"/>
        </w:trPr>
        <w:tc>
          <w:tcPr>
            <w:tcW w:w="3226" w:type="dxa"/>
          </w:tcPr>
          <w:p w14:paraId="438EAF84" w14:textId="77777777" w:rsidR="00444325" w:rsidRPr="00F4618D" w:rsidRDefault="00444325">
            <w:pPr>
              <w:pStyle w:val="Default"/>
              <w:rPr>
                <w:rFonts w:ascii="Tahoma" w:hAnsi="Tahoma" w:cs="Tahoma"/>
                <w:sz w:val="28"/>
                <w:szCs w:val="28"/>
              </w:rPr>
            </w:pPr>
          </w:p>
        </w:tc>
      </w:tr>
      <w:tr w:rsidR="00444325" w:rsidRPr="00F4618D" w14:paraId="31D65277" w14:textId="77777777">
        <w:trPr>
          <w:trHeight w:val="140"/>
        </w:trPr>
        <w:tc>
          <w:tcPr>
            <w:tcW w:w="3226" w:type="dxa"/>
          </w:tcPr>
          <w:p w14:paraId="410682D7" w14:textId="77777777" w:rsidR="00444325" w:rsidRPr="00F4618D" w:rsidRDefault="00444325">
            <w:pPr>
              <w:pStyle w:val="Default"/>
              <w:rPr>
                <w:rFonts w:ascii="Tahoma" w:hAnsi="Tahoma" w:cs="Tahoma"/>
                <w:sz w:val="28"/>
                <w:szCs w:val="28"/>
              </w:rPr>
            </w:pPr>
          </w:p>
        </w:tc>
      </w:tr>
    </w:tbl>
    <w:p w14:paraId="06266957" w14:textId="77777777" w:rsidR="005E6950" w:rsidRPr="00F4618D" w:rsidRDefault="005E6950" w:rsidP="005E6950">
      <w:pPr>
        <w:rPr>
          <w:rFonts w:ascii="Tahoma" w:hAnsi="Tahoma" w:cs="Tahoma"/>
          <w:sz w:val="24"/>
          <w:szCs w:val="24"/>
        </w:rPr>
      </w:pPr>
    </w:p>
    <w:p w14:paraId="0AA3D45F" w14:textId="77777777" w:rsidR="00F0077A" w:rsidRPr="00F4618D" w:rsidRDefault="00F0077A" w:rsidP="005E6950">
      <w:pPr>
        <w:rPr>
          <w:rFonts w:ascii="Tahoma" w:hAnsi="Tahoma" w:cs="Tahoma"/>
          <w:sz w:val="24"/>
          <w:szCs w:val="24"/>
        </w:rPr>
      </w:pPr>
    </w:p>
    <w:p w14:paraId="4A1708F8" w14:textId="77777777" w:rsidR="00F0077A" w:rsidRPr="00F4618D" w:rsidRDefault="00F0077A" w:rsidP="005E6950">
      <w:pPr>
        <w:rPr>
          <w:rFonts w:ascii="Tahoma" w:hAnsi="Tahoma" w:cs="Tahoma"/>
          <w:sz w:val="24"/>
          <w:szCs w:val="24"/>
        </w:rPr>
      </w:pPr>
    </w:p>
    <w:p w14:paraId="70BFDE5E" w14:textId="77777777" w:rsidR="00F0077A" w:rsidRPr="00F4618D" w:rsidRDefault="00F0077A" w:rsidP="005E6950">
      <w:pPr>
        <w:rPr>
          <w:rFonts w:ascii="Tahoma" w:hAnsi="Tahoma" w:cs="Tahoma"/>
          <w:sz w:val="24"/>
          <w:szCs w:val="24"/>
        </w:rPr>
      </w:pPr>
    </w:p>
    <w:p w14:paraId="0BC2B8E8" w14:textId="77777777" w:rsidR="00F0077A" w:rsidRPr="00F4618D" w:rsidRDefault="00F0077A" w:rsidP="005E6950">
      <w:pPr>
        <w:rPr>
          <w:rFonts w:ascii="Tahoma" w:hAnsi="Tahoma" w:cs="Tahoma"/>
          <w:sz w:val="24"/>
          <w:szCs w:val="24"/>
        </w:rPr>
      </w:pPr>
    </w:p>
    <w:p w14:paraId="483C6064" w14:textId="77777777" w:rsidR="00F0077A" w:rsidRPr="00F4618D" w:rsidRDefault="00F0077A" w:rsidP="005E6950">
      <w:pPr>
        <w:rPr>
          <w:rFonts w:ascii="Tahoma" w:hAnsi="Tahoma" w:cs="Tahoma"/>
          <w:sz w:val="24"/>
          <w:szCs w:val="24"/>
        </w:rPr>
      </w:pPr>
    </w:p>
    <w:p w14:paraId="4F4ABA70" w14:textId="77777777" w:rsidR="00F0077A" w:rsidRPr="00F4618D" w:rsidRDefault="00F0077A" w:rsidP="005E6950">
      <w:pPr>
        <w:rPr>
          <w:rFonts w:ascii="Tahoma" w:hAnsi="Tahoma" w:cs="Tahoma"/>
          <w:sz w:val="24"/>
          <w:szCs w:val="24"/>
        </w:rPr>
      </w:pPr>
    </w:p>
    <w:p w14:paraId="00DF39ED" w14:textId="77777777" w:rsidR="00F0077A" w:rsidRPr="00F4618D" w:rsidRDefault="00F0077A" w:rsidP="005E6950">
      <w:pPr>
        <w:rPr>
          <w:rFonts w:ascii="Tahoma" w:hAnsi="Tahoma" w:cs="Tahoma"/>
          <w:sz w:val="24"/>
          <w:szCs w:val="24"/>
        </w:rPr>
      </w:pPr>
    </w:p>
    <w:p w14:paraId="0EBDE768" w14:textId="77777777" w:rsidR="00F0077A" w:rsidRPr="00F4618D" w:rsidRDefault="00F0077A" w:rsidP="005E6950">
      <w:pPr>
        <w:rPr>
          <w:rFonts w:ascii="Tahoma" w:hAnsi="Tahoma" w:cs="Tahoma"/>
          <w:sz w:val="24"/>
          <w:szCs w:val="24"/>
        </w:rPr>
      </w:pPr>
    </w:p>
    <w:p w14:paraId="26633E00" w14:textId="77777777" w:rsidR="00F0077A" w:rsidRPr="00F4618D" w:rsidRDefault="00F0077A" w:rsidP="005E6950">
      <w:pPr>
        <w:rPr>
          <w:rFonts w:ascii="Tahoma" w:hAnsi="Tahoma" w:cs="Tahoma"/>
          <w:sz w:val="24"/>
          <w:szCs w:val="24"/>
        </w:rPr>
      </w:pPr>
    </w:p>
    <w:p w14:paraId="484E5456" w14:textId="77777777" w:rsidR="00F0077A" w:rsidRPr="00F4618D" w:rsidRDefault="00F0077A" w:rsidP="005E6950">
      <w:pPr>
        <w:rPr>
          <w:rFonts w:ascii="Tahoma" w:hAnsi="Tahoma" w:cs="Tahoma"/>
          <w:sz w:val="24"/>
          <w:szCs w:val="24"/>
        </w:rPr>
      </w:pPr>
    </w:p>
    <w:p w14:paraId="000650A2" w14:textId="77777777" w:rsidR="00F0077A" w:rsidRPr="00F4618D" w:rsidRDefault="00F0077A" w:rsidP="005E6950">
      <w:pPr>
        <w:rPr>
          <w:rFonts w:ascii="Tahoma" w:hAnsi="Tahoma" w:cs="Tahoma"/>
          <w:sz w:val="24"/>
          <w:szCs w:val="24"/>
        </w:rPr>
      </w:pPr>
    </w:p>
    <w:p w14:paraId="0D500982" w14:textId="77777777" w:rsidR="00F0077A" w:rsidRPr="00F4618D" w:rsidRDefault="00F0077A" w:rsidP="005E6950">
      <w:pPr>
        <w:rPr>
          <w:rFonts w:ascii="Tahoma" w:hAnsi="Tahoma" w:cs="Tahoma"/>
          <w:sz w:val="24"/>
          <w:szCs w:val="24"/>
        </w:rPr>
      </w:pPr>
    </w:p>
    <w:p w14:paraId="52896B9C" w14:textId="77777777" w:rsidR="00F0077A" w:rsidRPr="00F4618D" w:rsidRDefault="00F0077A" w:rsidP="005E6950">
      <w:pPr>
        <w:rPr>
          <w:rFonts w:ascii="Tahoma" w:hAnsi="Tahoma" w:cs="Tahoma"/>
          <w:sz w:val="24"/>
          <w:szCs w:val="24"/>
        </w:rPr>
      </w:pPr>
    </w:p>
    <w:p w14:paraId="7CF22DAF" w14:textId="77777777" w:rsidR="00F0077A" w:rsidRPr="00F4618D" w:rsidRDefault="00F0077A" w:rsidP="005E6950">
      <w:pPr>
        <w:rPr>
          <w:rFonts w:ascii="Tahoma" w:hAnsi="Tahoma" w:cs="Tahoma"/>
          <w:sz w:val="24"/>
          <w:szCs w:val="24"/>
        </w:rPr>
      </w:pPr>
    </w:p>
    <w:p w14:paraId="71CF7D6B" w14:textId="77777777" w:rsidR="00F0077A" w:rsidRPr="00F4618D" w:rsidRDefault="00F0077A" w:rsidP="005E6950">
      <w:pPr>
        <w:rPr>
          <w:rFonts w:ascii="Tahoma" w:hAnsi="Tahoma" w:cs="Tahoma"/>
          <w:sz w:val="24"/>
          <w:szCs w:val="24"/>
        </w:rPr>
      </w:pPr>
    </w:p>
    <w:p w14:paraId="400B72F9" w14:textId="77777777" w:rsidR="00F0077A" w:rsidRPr="00F4618D" w:rsidRDefault="00F0077A" w:rsidP="005E6950">
      <w:pPr>
        <w:rPr>
          <w:rFonts w:ascii="Tahoma" w:hAnsi="Tahoma" w:cs="Tahoma"/>
          <w:sz w:val="24"/>
          <w:szCs w:val="24"/>
        </w:rPr>
      </w:pPr>
    </w:p>
    <w:p w14:paraId="1246931A" w14:textId="77777777" w:rsidR="00F0077A" w:rsidRPr="00610A23" w:rsidRDefault="00F0077A" w:rsidP="00F0077A">
      <w:pPr>
        <w:keepLines/>
        <w:spacing w:after="0"/>
        <w:jc w:val="center"/>
        <w:rPr>
          <w:rFonts w:ascii="Tahoma" w:hAnsi="Tahoma" w:cs="Tahoma"/>
          <w:b/>
          <w:sz w:val="20"/>
          <w:szCs w:val="20"/>
          <w:u w:val="single"/>
        </w:rPr>
      </w:pPr>
      <w:r w:rsidRPr="00610A23">
        <w:rPr>
          <w:rFonts w:ascii="Tahoma" w:hAnsi="Tahoma" w:cs="Tahoma"/>
          <w:b/>
          <w:sz w:val="20"/>
          <w:szCs w:val="20"/>
          <w:u w:val="single"/>
        </w:rPr>
        <w:lastRenderedPageBreak/>
        <w:t>Plan for Pupil Premium Spending and Impact 2017 – 18</w:t>
      </w:r>
    </w:p>
    <w:p w14:paraId="3885FB5A" w14:textId="77777777" w:rsidR="00F0077A" w:rsidRPr="00610A23" w:rsidRDefault="00F0077A" w:rsidP="00F0077A">
      <w:pPr>
        <w:keepLines/>
        <w:spacing w:after="0"/>
        <w:rPr>
          <w:rFonts w:ascii="Tahoma" w:hAnsi="Tahoma" w:cs="Tahoma"/>
          <w:sz w:val="20"/>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253"/>
        <w:gridCol w:w="5103"/>
      </w:tblGrid>
      <w:tr w:rsidR="00F0077A" w:rsidRPr="00610A23" w14:paraId="37682111" w14:textId="77777777" w:rsidTr="00610A23">
        <w:tc>
          <w:tcPr>
            <w:tcW w:w="1560" w:type="dxa"/>
          </w:tcPr>
          <w:p w14:paraId="07087A4D" w14:textId="77777777" w:rsidR="00F0077A" w:rsidRPr="00610A23" w:rsidRDefault="00F0077A" w:rsidP="00201507">
            <w:pPr>
              <w:keepLines/>
              <w:spacing w:after="0"/>
              <w:jc w:val="center"/>
              <w:rPr>
                <w:rFonts w:ascii="Tahoma" w:hAnsi="Tahoma" w:cs="Tahoma"/>
                <w:b/>
                <w:sz w:val="20"/>
                <w:szCs w:val="20"/>
              </w:rPr>
            </w:pPr>
            <w:r w:rsidRPr="00610A23">
              <w:rPr>
                <w:rFonts w:ascii="Tahoma" w:hAnsi="Tahoma" w:cs="Tahoma"/>
                <w:b/>
                <w:sz w:val="20"/>
                <w:szCs w:val="20"/>
              </w:rPr>
              <w:t>Expenditure</w:t>
            </w:r>
          </w:p>
        </w:tc>
        <w:tc>
          <w:tcPr>
            <w:tcW w:w="4253" w:type="dxa"/>
          </w:tcPr>
          <w:p w14:paraId="6B487DD7" w14:textId="77777777" w:rsidR="00F0077A" w:rsidRPr="00610A23" w:rsidRDefault="00F0077A" w:rsidP="00201507">
            <w:pPr>
              <w:keepLines/>
              <w:spacing w:after="0"/>
              <w:jc w:val="center"/>
              <w:rPr>
                <w:rFonts w:ascii="Tahoma" w:hAnsi="Tahoma" w:cs="Tahoma"/>
                <w:b/>
                <w:sz w:val="20"/>
                <w:szCs w:val="20"/>
              </w:rPr>
            </w:pPr>
            <w:r w:rsidRPr="00610A23">
              <w:rPr>
                <w:rFonts w:ascii="Tahoma" w:hAnsi="Tahoma" w:cs="Tahoma"/>
                <w:b/>
                <w:sz w:val="20"/>
                <w:szCs w:val="20"/>
              </w:rPr>
              <w:t>Resource</w:t>
            </w:r>
          </w:p>
        </w:tc>
        <w:tc>
          <w:tcPr>
            <w:tcW w:w="5103" w:type="dxa"/>
          </w:tcPr>
          <w:p w14:paraId="57107ED7" w14:textId="77777777" w:rsidR="00F0077A" w:rsidRPr="00610A23" w:rsidRDefault="00F0077A" w:rsidP="00201507">
            <w:pPr>
              <w:keepLines/>
              <w:spacing w:after="0"/>
              <w:jc w:val="center"/>
              <w:rPr>
                <w:rFonts w:ascii="Tahoma" w:hAnsi="Tahoma" w:cs="Tahoma"/>
                <w:b/>
                <w:sz w:val="20"/>
                <w:szCs w:val="20"/>
              </w:rPr>
            </w:pPr>
            <w:r w:rsidRPr="00610A23">
              <w:rPr>
                <w:rFonts w:ascii="Tahoma" w:hAnsi="Tahoma" w:cs="Tahoma"/>
                <w:b/>
                <w:sz w:val="20"/>
                <w:szCs w:val="20"/>
              </w:rPr>
              <w:t>Intended Impact</w:t>
            </w:r>
          </w:p>
          <w:p w14:paraId="2EDEE0F0" w14:textId="77777777" w:rsidR="00F0077A" w:rsidRPr="00610A23" w:rsidRDefault="00F0077A" w:rsidP="00201507">
            <w:pPr>
              <w:keepLines/>
              <w:spacing w:after="0"/>
              <w:jc w:val="center"/>
              <w:rPr>
                <w:rFonts w:ascii="Tahoma" w:hAnsi="Tahoma" w:cs="Tahoma"/>
                <w:b/>
                <w:sz w:val="20"/>
                <w:szCs w:val="20"/>
              </w:rPr>
            </w:pPr>
          </w:p>
        </w:tc>
      </w:tr>
      <w:tr w:rsidR="00F0077A" w:rsidRPr="00610A23" w14:paraId="10AAF4D2" w14:textId="77777777" w:rsidTr="00610A23">
        <w:tc>
          <w:tcPr>
            <w:tcW w:w="1560" w:type="dxa"/>
          </w:tcPr>
          <w:p w14:paraId="30C966C3"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£39,123</w:t>
            </w:r>
          </w:p>
        </w:tc>
        <w:tc>
          <w:tcPr>
            <w:tcW w:w="4253" w:type="dxa"/>
          </w:tcPr>
          <w:p w14:paraId="39781BA9"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Additional qualified teachers to improve literacy and numeracy ensuring classes are smaller</w:t>
            </w:r>
          </w:p>
        </w:tc>
        <w:tc>
          <w:tcPr>
            <w:tcW w:w="5103" w:type="dxa"/>
          </w:tcPr>
          <w:p w14:paraId="4FC9ED8C"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Narrow the gap of attainment for pupils eligible for pupil premium</w:t>
            </w:r>
          </w:p>
        </w:tc>
      </w:tr>
      <w:tr w:rsidR="00F0077A" w:rsidRPr="00610A23" w14:paraId="4F134EE3" w14:textId="77777777" w:rsidTr="00610A23">
        <w:tc>
          <w:tcPr>
            <w:tcW w:w="1560" w:type="dxa"/>
          </w:tcPr>
          <w:p w14:paraId="097ED16B"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£18,209</w:t>
            </w:r>
          </w:p>
        </w:tc>
        <w:tc>
          <w:tcPr>
            <w:tcW w:w="4253" w:type="dxa"/>
          </w:tcPr>
          <w:p w14:paraId="6134A107"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Higher Level Teaching Assistant to raise good levels of development in Reception</w:t>
            </w:r>
          </w:p>
        </w:tc>
        <w:tc>
          <w:tcPr>
            <w:tcW w:w="5103" w:type="dxa"/>
          </w:tcPr>
          <w:p w14:paraId="3B127B5C"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Improved outcomes for pupils eligible for pupil premium</w:t>
            </w:r>
          </w:p>
        </w:tc>
      </w:tr>
      <w:tr w:rsidR="00F0077A" w:rsidRPr="00610A23" w14:paraId="7CCD90DD" w14:textId="77777777" w:rsidTr="00610A23">
        <w:tc>
          <w:tcPr>
            <w:tcW w:w="1560" w:type="dxa"/>
          </w:tcPr>
          <w:p w14:paraId="32C64BD5"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£3,527</w:t>
            </w:r>
          </w:p>
        </w:tc>
        <w:tc>
          <w:tcPr>
            <w:tcW w:w="4253" w:type="dxa"/>
          </w:tcPr>
          <w:p w14:paraId="7C57FD65"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Sports Apprentice supporting Reception each morning </w:t>
            </w:r>
          </w:p>
        </w:tc>
        <w:tc>
          <w:tcPr>
            <w:tcW w:w="5103" w:type="dxa"/>
          </w:tcPr>
          <w:p w14:paraId="56A115C8"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Improved outcomes for pupils eligible for pupil premium</w:t>
            </w:r>
          </w:p>
        </w:tc>
      </w:tr>
      <w:tr w:rsidR="00F0077A" w:rsidRPr="00610A23" w14:paraId="47C12EAE" w14:textId="77777777" w:rsidTr="00610A23">
        <w:tc>
          <w:tcPr>
            <w:tcW w:w="1560" w:type="dxa"/>
          </w:tcPr>
          <w:p w14:paraId="753B6E1C"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£23,245</w:t>
            </w:r>
          </w:p>
        </w:tc>
        <w:tc>
          <w:tcPr>
            <w:tcW w:w="4253" w:type="dxa"/>
          </w:tcPr>
          <w:p w14:paraId="03FC23E2" w14:textId="09A49B56"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Classroom KS1 Teaching Assistants to ensure small groups in </w:t>
            </w:r>
            <w:r w:rsidR="00E15E25">
              <w:rPr>
                <w:rFonts w:ascii="Tahoma" w:hAnsi="Tahoma" w:cs="Tahoma"/>
                <w:sz w:val="20"/>
                <w:szCs w:val="20"/>
              </w:rPr>
              <w:t>R</w:t>
            </w:r>
            <w:r w:rsidRPr="00610A23">
              <w:rPr>
                <w:rFonts w:ascii="Tahoma" w:hAnsi="Tahoma" w:cs="Tahoma"/>
                <w:sz w:val="20"/>
                <w:szCs w:val="20"/>
              </w:rPr>
              <w:t>ead, write in</w:t>
            </w:r>
            <w:r w:rsidR="00E15E25">
              <w:rPr>
                <w:rFonts w:ascii="Tahoma" w:hAnsi="Tahoma" w:cs="Tahoma"/>
                <w:sz w:val="20"/>
                <w:szCs w:val="20"/>
              </w:rPr>
              <w:t>c</w:t>
            </w:r>
            <w:r w:rsidRPr="00610A23">
              <w:rPr>
                <w:rFonts w:ascii="Tahoma" w:hAnsi="Tahoma" w:cs="Tahoma"/>
                <w:sz w:val="20"/>
                <w:szCs w:val="20"/>
              </w:rPr>
              <w:t xml:space="preserve"> and improve reading and writing levels</w:t>
            </w:r>
          </w:p>
        </w:tc>
        <w:tc>
          <w:tcPr>
            <w:tcW w:w="5103" w:type="dxa"/>
          </w:tcPr>
          <w:p w14:paraId="7AF94461"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Increased reading at age related for pupils eligible for pupil premium</w:t>
            </w:r>
          </w:p>
        </w:tc>
      </w:tr>
      <w:tr w:rsidR="00F0077A" w:rsidRPr="00610A23" w14:paraId="6042D3AA" w14:textId="77777777" w:rsidTr="00610A23">
        <w:tc>
          <w:tcPr>
            <w:tcW w:w="1560" w:type="dxa"/>
          </w:tcPr>
          <w:p w14:paraId="5928A359"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£7,748</w:t>
            </w:r>
          </w:p>
        </w:tc>
        <w:tc>
          <w:tcPr>
            <w:tcW w:w="4253" w:type="dxa"/>
          </w:tcPr>
          <w:p w14:paraId="070F7AE2"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Additional Teaching Assistant in Year 2 </w:t>
            </w:r>
          </w:p>
        </w:tc>
        <w:tc>
          <w:tcPr>
            <w:tcW w:w="5103" w:type="dxa"/>
          </w:tcPr>
          <w:p w14:paraId="77E9D2A4"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Improved KS1 outcomes for pupils eligible for pupil premium</w:t>
            </w:r>
          </w:p>
        </w:tc>
      </w:tr>
      <w:tr w:rsidR="00F0077A" w:rsidRPr="00610A23" w14:paraId="7C5B03E7" w14:textId="77777777" w:rsidTr="00610A23">
        <w:tc>
          <w:tcPr>
            <w:tcW w:w="1560" w:type="dxa"/>
          </w:tcPr>
          <w:p w14:paraId="7EBF04C9"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£15,497</w:t>
            </w:r>
          </w:p>
        </w:tc>
        <w:tc>
          <w:tcPr>
            <w:tcW w:w="4253" w:type="dxa"/>
          </w:tcPr>
          <w:p w14:paraId="01277FAB"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Classroom KS2 assistants to support improved reading and writing and small groups in spelling mastery </w:t>
            </w:r>
          </w:p>
        </w:tc>
        <w:tc>
          <w:tcPr>
            <w:tcW w:w="5103" w:type="dxa"/>
          </w:tcPr>
          <w:p w14:paraId="63598548"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Continue to improve KS2 outcomes for pupils eligible for pupil premium in line or above national averages. </w:t>
            </w:r>
          </w:p>
        </w:tc>
      </w:tr>
      <w:tr w:rsidR="00F0077A" w:rsidRPr="00610A23" w14:paraId="42B9191E" w14:textId="77777777" w:rsidTr="00610A23">
        <w:tc>
          <w:tcPr>
            <w:tcW w:w="1560" w:type="dxa"/>
          </w:tcPr>
          <w:p w14:paraId="4AB1BE09" w14:textId="77777777" w:rsidR="00F0077A" w:rsidRPr="00610A23" w:rsidRDefault="00CA67C5" w:rsidP="00201507">
            <w:pPr>
              <w:keepLines/>
              <w:spacing w:after="0"/>
              <w:rPr>
                <w:rFonts w:ascii="Tahoma" w:hAnsi="Tahoma" w:cs="Tahoma"/>
                <w:sz w:val="20"/>
                <w:szCs w:val="20"/>
              </w:rPr>
            </w:pPr>
            <w:r>
              <w:rPr>
                <w:rFonts w:ascii="Tahoma" w:hAnsi="Tahoma" w:cs="Tahoma"/>
                <w:sz w:val="20"/>
                <w:szCs w:val="20"/>
              </w:rPr>
              <w:t>£11,42</w:t>
            </w:r>
            <w:r w:rsidR="00F4618D" w:rsidRPr="00610A23">
              <w:rPr>
                <w:rFonts w:ascii="Tahoma" w:hAnsi="Tahoma" w:cs="Tahoma"/>
                <w:sz w:val="20"/>
                <w:szCs w:val="20"/>
              </w:rPr>
              <w:t>1</w:t>
            </w:r>
          </w:p>
        </w:tc>
        <w:tc>
          <w:tcPr>
            <w:tcW w:w="4253" w:type="dxa"/>
          </w:tcPr>
          <w:p w14:paraId="1FD448B2"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Catch up literacy</w:t>
            </w:r>
            <w:r w:rsidR="006B5F9C" w:rsidRPr="00610A23">
              <w:rPr>
                <w:rFonts w:ascii="Tahoma" w:hAnsi="Tahoma" w:cs="Tahoma"/>
                <w:sz w:val="20"/>
                <w:szCs w:val="20"/>
              </w:rPr>
              <w:t xml:space="preserve"> 1:1 tutoring and resources</w:t>
            </w:r>
            <w:r w:rsidR="00162C47" w:rsidRPr="00610A23">
              <w:rPr>
                <w:rFonts w:ascii="Tahoma" w:hAnsi="Tahoma" w:cs="Tahoma"/>
                <w:sz w:val="20"/>
                <w:szCs w:val="20"/>
              </w:rPr>
              <w:t xml:space="preserve"> to support underachieving pupils</w:t>
            </w:r>
          </w:p>
        </w:tc>
        <w:tc>
          <w:tcPr>
            <w:tcW w:w="5103" w:type="dxa"/>
          </w:tcPr>
          <w:p w14:paraId="2DF59DF2" w14:textId="77777777" w:rsidR="00F0077A" w:rsidRPr="00610A23" w:rsidRDefault="00162C47" w:rsidP="00201507">
            <w:pPr>
              <w:keepLines/>
              <w:spacing w:after="0"/>
              <w:rPr>
                <w:rFonts w:ascii="Tahoma" w:hAnsi="Tahoma" w:cs="Tahoma"/>
                <w:sz w:val="20"/>
                <w:szCs w:val="20"/>
              </w:rPr>
            </w:pPr>
            <w:r w:rsidRPr="00610A23">
              <w:rPr>
                <w:rFonts w:ascii="Tahoma" w:hAnsi="Tahoma" w:cs="Tahoma"/>
                <w:sz w:val="20"/>
                <w:szCs w:val="20"/>
              </w:rPr>
              <w:t xml:space="preserve">Underachieving pupils eligible for pupil premium to improve outcomes in reading and writing. </w:t>
            </w:r>
          </w:p>
        </w:tc>
      </w:tr>
      <w:tr w:rsidR="00F0077A" w:rsidRPr="00610A23" w14:paraId="325B7C1C" w14:textId="77777777" w:rsidTr="00610A23">
        <w:tc>
          <w:tcPr>
            <w:tcW w:w="1560" w:type="dxa"/>
          </w:tcPr>
          <w:p w14:paraId="52056352"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£3076</w:t>
            </w:r>
          </w:p>
        </w:tc>
        <w:tc>
          <w:tcPr>
            <w:tcW w:w="4253" w:type="dxa"/>
          </w:tcPr>
          <w:p w14:paraId="33C02F4F"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Increased midday supervision </w:t>
            </w:r>
          </w:p>
        </w:tc>
        <w:tc>
          <w:tcPr>
            <w:tcW w:w="5103" w:type="dxa"/>
          </w:tcPr>
          <w:p w14:paraId="6EE3C077"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Excellent behaviour and readiness for learning </w:t>
            </w:r>
          </w:p>
        </w:tc>
      </w:tr>
      <w:tr w:rsidR="00F0077A" w:rsidRPr="00610A23" w14:paraId="2688ECCE" w14:textId="77777777" w:rsidTr="00610A23">
        <w:tc>
          <w:tcPr>
            <w:tcW w:w="1560" w:type="dxa"/>
          </w:tcPr>
          <w:p w14:paraId="7AB500C8"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£2500</w:t>
            </w:r>
          </w:p>
        </w:tc>
        <w:tc>
          <w:tcPr>
            <w:tcW w:w="4253" w:type="dxa"/>
          </w:tcPr>
          <w:p w14:paraId="0CEBE4DB"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Additional resources to improve speech and language in the nursery</w:t>
            </w:r>
          </w:p>
        </w:tc>
        <w:tc>
          <w:tcPr>
            <w:tcW w:w="5103" w:type="dxa"/>
          </w:tcPr>
          <w:p w14:paraId="50B7641F"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Readiness for school improved for new Reception children </w:t>
            </w:r>
          </w:p>
        </w:tc>
      </w:tr>
      <w:tr w:rsidR="00F0077A" w:rsidRPr="00610A23" w14:paraId="64B8AC7D" w14:textId="77777777" w:rsidTr="00610A23">
        <w:tc>
          <w:tcPr>
            <w:tcW w:w="1560" w:type="dxa"/>
          </w:tcPr>
          <w:p w14:paraId="6DF151C2"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£10,000</w:t>
            </w:r>
          </w:p>
        </w:tc>
        <w:tc>
          <w:tcPr>
            <w:tcW w:w="4253" w:type="dxa"/>
          </w:tcPr>
          <w:p w14:paraId="5DDA5EC9" w14:textId="32F8C1C0" w:rsidR="00F0077A" w:rsidRPr="00610A23" w:rsidRDefault="00F4618D" w:rsidP="00F4618D">
            <w:pPr>
              <w:keepLines/>
              <w:spacing w:after="0"/>
              <w:rPr>
                <w:rFonts w:ascii="Tahoma" w:hAnsi="Tahoma" w:cs="Tahoma"/>
                <w:sz w:val="20"/>
                <w:szCs w:val="20"/>
              </w:rPr>
            </w:pPr>
            <w:r w:rsidRPr="00610A23">
              <w:rPr>
                <w:rFonts w:ascii="Tahoma" w:hAnsi="Tahoma" w:cs="Tahoma"/>
                <w:sz w:val="20"/>
                <w:szCs w:val="20"/>
              </w:rPr>
              <w:t xml:space="preserve">Grammar and </w:t>
            </w:r>
            <w:r w:rsidR="00E15E25">
              <w:rPr>
                <w:rFonts w:ascii="Tahoma" w:hAnsi="Tahoma" w:cs="Tahoma"/>
                <w:sz w:val="20"/>
                <w:szCs w:val="20"/>
              </w:rPr>
              <w:t>R</w:t>
            </w:r>
            <w:r w:rsidRPr="00610A23">
              <w:rPr>
                <w:rFonts w:ascii="Tahoma" w:hAnsi="Tahoma" w:cs="Tahoma"/>
                <w:sz w:val="20"/>
                <w:szCs w:val="20"/>
              </w:rPr>
              <w:t xml:space="preserve">eading resources  </w:t>
            </w:r>
          </w:p>
        </w:tc>
        <w:tc>
          <w:tcPr>
            <w:tcW w:w="5103" w:type="dxa"/>
          </w:tcPr>
          <w:p w14:paraId="1D7320A9" w14:textId="59DF5822"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Continue to improve standards of reading and writing for all pupils eligible for pupil </w:t>
            </w:r>
            <w:r w:rsidR="00E15E25">
              <w:rPr>
                <w:rFonts w:ascii="Tahoma" w:hAnsi="Tahoma" w:cs="Tahoma"/>
                <w:sz w:val="20"/>
                <w:szCs w:val="20"/>
              </w:rPr>
              <w:t>p</w:t>
            </w:r>
            <w:r w:rsidRPr="00610A23">
              <w:rPr>
                <w:rFonts w:ascii="Tahoma" w:hAnsi="Tahoma" w:cs="Tahoma"/>
                <w:sz w:val="20"/>
                <w:szCs w:val="20"/>
              </w:rPr>
              <w:t xml:space="preserve">remium </w:t>
            </w:r>
          </w:p>
        </w:tc>
      </w:tr>
      <w:tr w:rsidR="00F0077A" w:rsidRPr="00610A23" w14:paraId="4AB75C6E" w14:textId="77777777" w:rsidTr="00610A23">
        <w:tc>
          <w:tcPr>
            <w:tcW w:w="1560" w:type="dxa"/>
          </w:tcPr>
          <w:p w14:paraId="1BBE20FD" w14:textId="2ED7FED4" w:rsidR="00F0077A" w:rsidRPr="00610A23" w:rsidRDefault="00E15E25" w:rsidP="00201507">
            <w:pPr>
              <w:keepLines/>
              <w:spacing w:after="0"/>
              <w:rPr>
                <w:rFonts w:ascii="Tahoma" w:hAnsi="Tahoma" w:cs="Tahoma"/>
                <w:sz w:val="20"/>
                <w:szCs w:val="20"/>
              </w:rPr>
            </w:pPr>
            <w:r>
              <w:rPr>
                <w:rFonts w:ascii="Tahoma" w:hAnsi="Tahoma" w:cs="Tahoma"/>
                <w:sz w:val="20"/>
                <w:szCs w:val="20"/>
              </w:rPr>
              <w:t>£</w:t>
            </w:r>
            <w:r w:rsidR="00F0077A" w:rsidRPr="00610A23">
              <w:rPr>
                <w:rFonts w:ascii="Tahoma" w:hAnsi="Tahoma" w:cs="Tahoma"/>
                <w:sz w:val="20"/>
                <w:szCs w:val="20"/>
              </w:rPr>
              <w:t>3</w:t>
            </w:r>
            <w:r>
              <w:rPr>
                <w:rFonts w:ascii="Tahoma" w:hAnsi="Tahoma" w:cs="Tahoma"/>
                <w:sz w:val="20"/>
                <w:szCs w:val="20"/>
              </w:rPr>
              <w:t>,</w:t>
            </w:r>
            <w:r w:rsidR="00F0077A" w:rsidRPr="00610A23">
              <w:rPr>
                <w:rFonts w:ascii="Tahoma" w:hAnsi="Tahoma" w:cs="Tahoma"/>
                <w:sz w:val="20"/>
                <w:szCs w:val="20"/>
              </w:rPr>
              <w:t>000</w:t>
            </w:r>
          </w:p>
        </w:tc>
        <w:tc>
          <w:tcPr>
            <w:tcW w:w="4253" w:type="dxa"/>
          </w:tcPr>
          <w:p w14:paraId="68043AC3"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Spelling Mastery programme and books </w:t>
            </w:r>
          </w:p>
        </w:tc>
        <w:tc>
          <w:tcPr>
            <w:tcW w:w="5103" w:type="dxa"/>
          </w:tcPr>
          <w:p w14:paraId="054F352B"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To improve spelling from Year 1 to Year 6 for pupils </w:t>
            </w:r>
          </w:p>
        </w:tc>
      </w:tr>
      <w:tr w:rsidR="00F0077A" w:rsidRPr="00610A23" w14:paraId="3AB63195" w14:textId="77777777" w:rsidTr="00610A23">
        <w:tc>
          <w:tcPr>
            <w:tcW w:w="1560" w:type="dxa"/>
          </w:tcPr>
          <w:p w14:paraId="7761CF6F"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£2,</w:t>
            </w:r>
            <w:r w:rsidR="00CA67C5">
              <w:rPr>
                <w:rFonts w:ascii="Tahoma" w:hAnsi="Tahoma" w:cs="Tahoma"/>
                <w:sz w:val="20"/>
                <w:szCs w:val="20"/>
              </w:rPr>
              <w:t>6</w:t>
            </w:r>
            <w:r w:rsidRPr="00610A23">
              <w:rPr>
                <w:rFonts w:ascii="Tahoma" w:hAnsi="Tahoma" w:cs="Tahoma"/>
                <w:sz w:val="20"/>
                <w:szCs w:val="20"/>
              </w:rPr>
              <w:t>10</w:t>
            </w:r>
          </w:p>
        </w:tc>
        <w:tc>
          <w:tcPr>
            <w:tcW w:w="4253" w:type="dxa"/>
          </w:tcPr>
          <w:p w14:paraId="7E5FCF9B"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Read, Write inc training, development and resources </w:t>
            </w:r>
          </w:p>
        </w:tc>
        <w:tc>
          <w:tcPr>
            <w:tcW w:w="5103" w:type="dxa"/>
          </w:tcPr>
          <w:p w14:paraId="3CAC57EF"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To improve phonics and fluency in reading for pupils in Reception to Year 2. </w:t>
            </w:r>
          </w:p>
        </w:tc>
      </w:tr>
      <w:tr w:rsidR="00F0077A" w:rsidRPr="00610A23" w14:paraId="6F0BFD77" w14:textId="77777777" w:rsidTr="00610A23">
        <w:tc>
          <w:tcPr>
            <w:tcW w:w="1560" w:type="dxa"/>
          </w:tcPr>
          <w:p w14:paraId="7A98FF16"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£3986</w:t>
            </w:r>
          </w:p>
        </w:tc>
        <w:tc>
          <w:tcPr>
            <w:tcW w:w="4253" w:type="dxa"/>
          </w:tcPr>
          <w:p w14:paraId="5A7EE6A7"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Speech and language support</w:t>
            </w:r>
          </w:p>
        </w:tc>
        <w:tc>
          <w:tcPr>
            <w:tcW w:w="5103" w:type="dxa"/>
          </w:tcPr>
          <w:p w14:paraId="516371A7"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For pupils eligible for pupil premium</w:t>
            </w:r>
          </w:p>
        </w:tc>
      </w:tr>
      <w:tr w:rsidR="00F0077A" w:rsidRPr="00610A23" w14:paraId="28FA1F52" w14:textId="77777777" w:rsidTr="00610A23">
        <w:tc>
          <w:tcPr>
            <w:tcW w:w="1560" w:type="dxa"/>
          </w:tcPr>
          <w:p w14:paraId="3A07AA5A"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£7000</w:t>
            </w:r>
          </w:p>
        </w:tc>
        <w:tc>
          <w:tcPr>
            <w:tcW w:w="4253" w:type="dxa"/>
          </w:tcPr>
          <w:p w14:paraId="531F1CBB"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After school sport activities </w:t>
            </w:r>
          </w:p>
        </w:tc>
        <w:tc>
          <w:tcPr>
            <w:tcW w:w="5103" w:type="dxa"/>
          </w:tcPr>
          <w:p w14:paraId="6B9E0A32"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To improve health outcomes in order to improve attainment</w:t>
            </w:r>
          </w:p>
        </w:tc>
      </w:tr>
      <w:tr w:rsidR="00F0077A" w:rsidRPr="00610A23" w14:paraId="68CF167A" w14:textId="77777777" w:rsidTr="00610A23">
        <w:tc>
          <w:tcPr>
            <w:tcW w:w="1560" w:type="dxa"/>
          </w:tcPr>
          <w:p w14:paraId="1E9049B5"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£8251</w:t>
            </w:r>
          </w:p>
        </w:tc>
        <w:tc>
          <w:tcPr>
            <w:tcW w:w="4253" w:type="dxa"/>
          </w:tcPr>
          <w:p w14:paraId="20687215" w14:textId="77777777" w:rsidR="00F0077A" w:rsidRPr="00610A23" w:rsidRDefault="00F0077A" w:rsidP="00F0077A">
            <w:pPr>
              <w:keepLines/>
              <w:spacing w:after="0"/>
              <w:rPr>
                <w:rFonts w:ascii="Tahoma" w:hAnsi="Tahoma" w:cs="Tahoma"/>
                <w:sz w:val="20"/>
                <w:szCs w:val="20"/>
              </w:rPr>
            </w:pPr>
            <w:r w:rsidRPr="00610A23">
              <w:rPr>
                <w:rFonts w:ascii="Tahoma" w:hAnsi="Tahoma" w:cs="Tahoma"/>
                <w:sz w:val="20"/>
                <w:szCs w:val="20"/>
              </w:rPr>
              <w:t xml:space="preserve">Attendance Officer  </w:t>
            </w:r>
          </w:p>
        </w:tc>
        <w:tc>
          <w:tcPr>
            <w:tcW w:w="5103" w:type="dxa"/>
          </w:tcPr>
          <w:p w14:paraId="61ED547C" w14:textId="77777777" w:rsidR="00F0077A" w:rsidRPr="00610A23" w:rsidRDefault="00F0077A" w:rsidP="00F0077A">
            <w:pPr>
              <w:keepLines/>
              <w:spacing w:after="0"/>
              <w:rPr>
                <w:rFonts w:ascii="Tahoma" w:hAnsi="Tahoma" w:cs="Tahoma"/>
                <w:sz w:val="20"/>
                <w:szCs w:val="20"/>
              </w:rPr>
            </w:pPr>
            <w:r w:rsidRPr="00610A23">
              <w:rPr>
                <w:rFonts w:ascii="Tahoma" w:hAnsi="Tahoma" w:cs="Tahoma"/>
                <w:sz w:val="20"/>
                <w:szCs w:val="20"/>
              </w:rPr>
              <w:t>To improve levels of attendance for  pupils eligible for pupil premium particularly persistent absenteeism</w:t>
            </w:r>
          </w:p>
        </w:tc>
      </w:tr>
      <w:tr w:rsidR="00F0077A" w:rsidRPr="00610A23" w14:paraId="57518B4B" w14:textId="77777777" w:rsidTr="00610A23">
        <w:tc>
          <w:tcPr>
            <w:tcW w:w="1560" w:type="dxa"/>
          </w:tcPr>
          <w:p w14:paraId="6B9E22B4"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£642</w:t>
            </w:r>
          </w:p>
        </w:tc>
        <w:tc>
          <w:tcPr>
            <w:tcW w:w="4253" w:type="dxa"/>
          </w:tcPr>
          <w:p w14:paraId="2CA6522C"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Beanstalk – volunteer reading</w:t>
            </w:r>
          </w:p>
        </w:tc>
        <w:tc>
          <w:tcPr>
            <w:tcW w:w="5103" w:type="dxa"/>
          </w:tcPr>
          <w:p w14:paraId="03AB225A"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To accelerate progress of children with hard to reach parents </w:t>
            </w:r>
          </w:p>
        </w:tc>
      </w:tr>
      <w:tr w:rsidR="00F0077A" w:rsidRPr="00610A23" w14:paraId="176A6F29" w14:textId="77777777" w:rsidTr="00610A23">
        <w:tc>
          <w:tcPr>
            <w:tcW w:w="1560" w:type="dxa"/>
          </w:tcPr>
          <w:p w14:paraId="6E59A9B7" w14:textId="77777777" w:rsidR="00F0077A" w:rsidRPr="00610A23" w:rsidRDefault="00F4618D" w:rsidP="00201507">
            <w:pPr>
              <w:keepLines/>
              <w:spacing w:after="0"/>
              <w:rPr>
                <w:rFonts w:ascii="Tahoma" w:hAnsi="Tahoma" w:cs="Tahoma"/>
                <w:sz w:val="20"/>
                <w:szCs w:val="20"/>
              </w:rPr>
            </w:pPr>
            <w:r w:rsidRPr="00610A23">
              <w:rPr>
                <w:rFonts w:ascii="Tahoma" w:hAnsi="Tahoma" w:cs="Tahoma"/>
                <w:sz w:val="20"/>
                <w:szCs w:val="20"/>
              </w:rPr>
              <w:t>£2304</w:t>
            </w:r>
          </w:p>
        </w:tc>
        <w:tc>
          <w:tcPr>
            <w:tcW w:w="4253" w:type="dxa"/>
          </w:tcPr>
          <w:p w14:paraId="00D0B9C9"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Peripatetic teaching in clarinet and guitar</w:t>
            </w:r>
          </w:p>
        </w:tc>
        <w:tc>
          <w:tcPr>
            <w:tcW w:w="5103" w:type="dxa"/>
          </w:tcPr>
          <w:p w14:paraId="62740180"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To improve life chances for pupils eligible for pupil premium  </w:t>
            </w:r>
          </w:p>
        </w:tc>
      </w:tr>
      <w:tr w:rsidR="00F0077A" w:rsidRPr="00610A23" w14:paraId="68413016" w14:textId="77777777" w:rsidTr="00610A23">
        <w:tc>
          <w:tcPr>
            <w:tcW w:w="1560" w:type="dxa"/>
          </w:tcPr>
          <w:p w14:paraId="693726CC"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£2350</w:t>
            </w:r>
          </w:p>
        </w:tc>
        <w:tc>
          <w:tcPr>
            <w:tcW w:w="4253" w:type="dxa"/>
          </w:tcPr>
          <w:p w14:paraId="03D85514"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Family Literacy</w:t>
            </w:r>
          </w:p>
        </w:tc>
        <w:tc>
          <w:tcPr>
            <w:tcW w:w="5103" w:type="dxa"/>
          </w:tcPr>
          <w:p w14:paraId="1D448223"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 xml:space="preserve">Supporting families in early literacy and maths </w:t>
            </w:r>
          </w:p>
        </w:tc>
      </w:tr>
      <w:tr w:rsidR="00F4618D" w:rsidRPr="00610A23" w14:paraId="059CD8E5" w14:textId="77777777" w:rsidTr="00610A23">
        <w:tc>
          <w:tcPr>
            <w:tcW w:w="1560" w:type="dxa"/>
          </w:tcPr>
          <w:p w14:paraId="27DE9EC0" w14:textId="77777777" w:rsidR="00F4618D" w:rsidRPr="00610A23" w:rsidRDefault="00F4618D" w:rsidP="00201507">
            <w:pPr>
              <w:keepLines/>
              <w:spacing w:after="0"/>
              <w:rPr>
                <w:rFonts w:ascii="Tahoma" w:hAnsi="Tahoma" w:cs="Tahoma"/>
                <w:sz w:val="20"/>
                <w:szCs w:val="20"/>
              </w:rPr>
            </w:pPr>
            <w:r w:rsidRPr="00610A23">
              <w:rPr>
                <w:rFonts w:ascii="Tahoma" w:hAnsi="Tahoma" w:cs="Tahoma"/>
                <w:sz w:val="20"/>
                <w:szCs w:val="20"/>
              </w:rPr>
              <w:t>£5623</w:t>
            </w:r>
          </w:p>
        </w:tc>
        <w:tc>
          <w:tcPr>
            <w:tcW w:w="4253" w:type="dxa"/>
          </w:tcPr>
          <w:p w14:paraId="227CEEAA" w14:textId="77777777" w:rsidR="00F4618D" w:rsidRPr="00610A23" w:rsidRDefault="00F4618D" w:rsidP="00201507">
            <w:pPr>
              <w:keepLines/>
              <w:spacing w:after="0"/>
              <w:rPr>
                <w:rFonts w:ascii="Tahoma" w:hAnsi="Tahoma" w:cs="Tahoma"/>
                <w:sz w:val="20"/>
                <w:szCs w:val="20"/>
              </w:rPr>
            </w:pPr>
            <w:r w:rsidRPr="00610A23">
              <w:rPr>
                <w:rFonts w:ascii="Tahoma" w:hAnsi="Tahoma" w:cs="Tahoma"/>
                <w:sz w:val="20"/>
                <w:szCs w:val="20"/>
              </w:rPr>
              <w:t>Making Good Progress</w:t>
            </w:r>
          </w:p>
        </w:tc>
        <w:tc>
          <w:tcPr>
            <w:tcW w:w="5103" w:type="dxa"/>
          </w:tcPr>
          <w:p w14:paraId="2DDCAB1A" w14:textId="77777777" w:rsidR="00F4618D" w:rsidRPr="00610A23" w:rsidRDefault="00F4618D" w:rsidP="00201507">
            <w:pPr>
              <w:keepLines/>
              <w:spacing w:after="0"/>
              <w:rPr>
                <w:rFonts w:ascii="Tahoma" w:hAnsi="Tahoma" w:cs="Tahoma"/>
                <w:sz w:val="20"/>
                <w:szCs w:val="20"/>
              </w:rPr>
            </w:pPr>
            <w:r w:rsidRPr="00610A23">
              <w:rPr>
                <w:rFonts w:ascii="Tahoma" w:hAnsi="Tahoma" w:cs="Tahoma"/>
                <w:sz w:val="20"/>
                <w:szCs w:val="20"/>
              </w:rPr>
              <w:t xml:space="preserve">Resources to narrow the gap. </w:t>
            </w:r>
          </w:p>
        </w:tc>
      </w:tr>
      <w:tr w:rsidR="00F0077A" w:rsidRPr="00610A23" w14:paraId="3B3B7499" w14:textId="77777777" w:rsidTr="00610A23">
        <w:tc>
          <w:tcPr>
            <w:tcW w:w="1560" w:type="dxa"/>
          </w:tcPr>
          <w:p w14:paraId="6D397180"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£3000</w:t>
            </w:r>
          </w:p>
        </w:tc>
        <w:tc>
          <w:tcPr>
            <w:tcW w:w="4253" w:type="dxa"/>
          </w:tcPr>
          <w:p w14:paraId="4FC43110"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Educational Psychologist</w:t>
            </w:r>
          </w:p>
        </w:tc>
        <w:tc>
          <w:tcPr>
            <w:tcW w:w="5103" w:type="dxa"/>
          </w:tcPr>
          <w:p w14:paraId="349B0C81" w14:textId="77777777" w:rsidR="00F0077A" w:rsidRPr="00610A23" w:rsidRDefault="00F0077A" w:rsidP="00201507">
            <w:pPr>
              <w:keepLines/>
              <w:spacing w:after="0"/>
              <w:rPr>
                <w:rFonts w:ascii="Tahoma" w:hAnsi="Tahoma" w:cs="Tahoma"/>
                <w:sz w:val="20"/>
                <w:szCs w:val="20"/>
              </w:rPr>
            </w:pPr>
            <w:r w:rsidRPr="00610A23">
              <w:rPr>
                <w:rFonts w:ascii="Tahoma" w:hAnsi="Tahoma" w:cs="Tahoma"/>
                <w:sz w:val="20"/>
                <w:szCs w:val="20"/>
              </w:rPr>
              <w:t>Increased EP time purchased for pupil premium with SEND</w:t>
            </w:r>
          </w:p>
        </w:tc>
      </w:tr>
      <w:tr w:rsidR="006B5F9C" w:rsidRPr="00610A23" w14:paraId="5DEC8989" w14:textId="77777777" w:rsidTr="00610A23">
        <w:tc>
          <w:tcPr>
            <w:tcW w:w="1560" w:type="dxa"/>
          </w:tcPr>
          <w:p w14:paraId="72F4F336" w14:textId="77777777" w:rsidR="006B5F9C" w:rsidRPr="00610A23" w:rsidRDefault="006B5F9C" w:rsidP="00201507">
            <w:pPr>
              <w:keepLines/>
              <w:spacing w:after="0"/>
              <w:rPr>
                <w:rFonts w:ascii="Tahoma" w:hAnsi="Tahoma" w:cs="Tahoma"/>
                <w:sz w:val="20"/>
                <w:szCs w:val="20"/>
              </w:rPr>
            </w:pPr>
            <w:r w:rsidRPr="00610A23">
              <w:rPr>
                <w:rFonts w:ascii="Tahoma" w:hAnsi="Tahoma" w:cs="Tahoma"/>
                <w:sz w:val="20"/>
                <w:szCs w:val="20"/>
              </w:rPr>
              <w:t>£2000</w:t>
            </w:r>
          </w:p>
        </w:tc>
        <w:tc>
          <w:tcPr>
            <w:tcW w:w="4253" w:type="dxa"/>
          </w:tcPr>
          <w:p w14:paraId="3A235275" w14:textId="77777777" w:rsidR="006B5F9C" w:rsidRPr="00610A23" w:rsidRDefault="006B5F9C" w:rsidP="00201507">
            <w:pPr>
              <w:keepLines/>
              <w:spacing w:after="0"/>
              <w:rPr>
                <w:rFonts w:ascii="Tahoma" w:hAnsi="Tahoma" w:cs="Tahoma"/>
                <w:sz w:val="20"/>
                <w:szCs w:val="20"/>
              </w:rPr>
            </w:pPr>
            <w:r w:rsidRPr="00610A23">
              <w:rPr>
                <w:rFonts w:ascii="Tahoma" w:hAnsi="Tahoma" w:cs="Tahoma"/>
                <w:sz w:val="20"/>
                <w:szCs w:val="20"/>
              </w:rPr>
              <w:t xml:space="preserve">Educational visits </w:t>
            </w:r>
          </w:p>
        </w:tc>
        <w:tc>
          <w:tcPr>
            <w:tcW w:w="5103" w:type="dxa"/>
          </w:tcPr>
          <w:p w14:paraId="781F2572" w14:textId="77777777" w:rsidR="006B5F9C" w:rsidRPr="00610A23" w:rsidRDefault="006B5F9C" w:rsidP="00201507">
            <w:pPr>
              <w:keepLines/>
              <w:spacing w:after="0"/>
              <w:rPr>
                <w:rFonts w:ascii="Tahoma" w:hAnsi="Tahoma" w:cs="Tahoma"/>
                <w:sz w:val="20"/>
                <w:szCs w:val="20"/>
              </w:rPr>
            </w:pPr>
            <w:r w:rsidRPr="00610A23">
              <w:rPr>
                <w:rFonts w:ascii="Tahoma" w:hAnsi="Tahoma" w:cs="Tahoma"/>
                <w:sz w:val="20"/>
                <w:szCs w:val="20"/>
              </w:rPr>
              <w:t>Financial support for pupils eligible for pupil premium</w:t>
            </w:r>
          </w:p>
        </w:tc>
      </w:tr>
    </w:tbl>
    <w:p w14:paraId="5665482D" w14:textId="77777777" w:rsidR="00F0077A" w:rsidRPr="00610A23" w:rsidRDefault="00F0077A" w:rsidP="005E6950">
      <w:pPr>
        <w:rPr>
          <w:rFonts w:ascii="Tahoma" w:hAnsi="Tahoma" w:cs="Tahoma"/>
          <w:sz w:val="20"/>
          <w:szCs w:val="20"/>
        </w:rPr>
      </w:pPr>
    </w:p>
    <w:sectPr w:rsidR="00F0077A" w:rsidRPr="00610A23">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56222B" w15:done="0"/>
  <w15:commentEx w15:paraId="0D697B34" w15:done="0"/>
  <w15:commentEx w15:paraId="22A83A7B" w15:done="0"/>
  <w15:commentEx w15:paraId="2AD84A31" w15:done="0"/>
  <w15:commentEx w15:paraId="46A2F48B" w15:done="0"/>
  <w15:commentEx w15:paraId="748C61EB" w15:done="0"/>
  <w15:commentEx w15:paraId="489564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8CAC0" w14:textId="77777777" w:rsidR="00D67E6E" w:rsidRDefault="00D67E6E" w:rsidP="00F84E49">
      <w:pPr>
        <w:spacing w:after="0" w:line="240" w:lineRule="auto"/>
      </w:pPr>
      <w:r>
        <w:separator/>
      </w:r>
    </w:p>
  </w:endnote>
  <w:endnote w:type="continuationSeparator" w:id="0">
    <w:p w14:paraId="153BC418" w14:textId="77777777" w:rsidR="00D67E6E" w:rsidRDefault="00D67E6E" w:rsidP="00F84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2359"/>
      <w:docPartObj>
        <w:docPartGallery w:val="Page Numbers (Bottom of Page)"/>
        <w:docPartUnique/>
      </w:docPartObj>
    </w:sdtPr>
    <w:sdtEndPr>
      <w:rPr>
        <w:noProof/>
      </w:rPr>
    </w:sdtEndPr>
    <w:sdtContent>
      <w:p w14:paraId="42F21D1F" w14:textId="77777777" w:rsidR="00F84E49" w:rsidRDefault="00F84E49">
        <w:pPr>
          <w:pStyle w:val="Footer"/>
          <w:jc w:val="center"/>
        </w:pPr>
        <w:r>
          <w:fldChar w:fldCharType="begin"/>
        </w:r>
        <w:r>
          <w:instrText xml:space="preserve"> PAGE   \* MERGEFORMAT </w:instrText>
        </w:r>
        <w:r>
          <w:fldChar w:fldCharType="separate"/>
        </w:r>
        <w:r w:rsidR="00E15E25">
          <w:rPr>
            <w:noProof/>
          </w:rPr>
          <w:t>4</w:t>
        </w:r>
        <w:r>
          <w:rPr>
            <w:noProof/>
          </w:rPr>
          <w:fldChar w:fldCharType="end"/>
        </w:r>
      </w:p>
    </w:sdtContent>
  </w:sdt>
  <w:p w14:paraId="5D53FE5C" w14:textId="77777777" w:rsidR="00F84E49" w:rsidRDefault="00F8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E5BA" w14:textId="77777777" w:rsidR="00D67E6E" w:rsidRDefault="00D67E6E" w:rsidP="00F84E49">
      <w:pPr>
        <w:spacing w:after="0" w:line="240" w:lineRule="auto"/>
      </w:pPr>
      <w:r>
        <w:separator/>
      </w:r>
    </w:p>
  </w:footnote>
  <w:footnote w:type="continuationSeparator" w:id="0">
    <w:p w14:paraId="7BE39817" w14:textId="77777777" w:rsidR="00D67E6E" w:rsidRDefault="00D67E6E" w:rsidP="00F84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BAF"/>
    <w:multiLevelType w:val="hybridMultilevel"/>
    <w:tmpl w:val="CEC4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611E7"/>
    <w:multiLevelType w:val="hybridMultilevel"/>
    <w:tmpl w:val="07BAB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86E35"/>
    <w:multiLevelType w:val="hybridMultilevel"/>
    <w:tmpl w:val="61DE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8F00A5"/>
    <w:multiLevelType w:val="hybridMultilevel"/>
    <w:tmpl w:val="F600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E5251"/>
    <w:multiLevelType w:val="hybridMultilevel"/>
    <w:tmpl w:val="88D6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1D2768"/>
    <w:multiLevelType w:val="hybridMultilevel"/>
    <w:tmpl w:val="D86A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E86593"/>
    <w:multiLevelType w:val="hybridMultilevel"/>
    <w:tmpl w:val="27A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E54E10"/>
    <w:multiLevelType w:val="hybridMultilevel"/>
    <w:tmpl w:val="174E8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660BBA"/>
    <w:multiLevelType w:val="hybridMultilevel"/>
    <w:tmpl w:val="2624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8"/>
  </w:num>
  <w:num w:numId="5">
    <w:abstractNumId w:val="2"/>
  </w:num>
  <w:num w:numId="6">
    <w:abstractNumId w:val="1"/>
  </w:num>
  <w:num w:numId="7">
    <w:abstractNumId w:val="7"/>
  </w:num>
  <w:num w:numId="8">
    <w:abstractNumId w:val="5"/>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pson, Tracy  (BTLS)">
    <w15:presenceInfo w15:providerId="AD" w15:userId="S-1-5-21-3073725641-1204123029-569601206-153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38"/>
    <w:rsid w:val="00043395"/>
    <w:rsid w:val="000979AA"/>
    <w:rsid w:val="00112841"/>
    <w:rsid w:val="001226C9"/>
    <w:rsid w:val="00162C47"/>
    <w:rsid w:val="004055CE"/>
    <w:rsid w:val="00444325"/>
    <w:rsid w:val="00471338"/>
    <w:rsid w:val="004946BC"/>
    <w:rsid w:val="005A6BC4"/>
    <w:rsid w:val="005E6950"/>
    <w:rsid w:val="00610A23"/>
    <w:rsid w:val="006B5F9C"/>
    <w:rsid w:val="008368DF"/>
    <w:rsid w:val="00CA67C5"/>
    <w:rsid w:val="00D67E6E"/>
    <w:rsid w:val="00DC0236"/>
    <w:rsid w:val="00E15E25"/>
    <w:rsid w:val="00F0077A"/>
    <w:rsid w:val="00F4618D"/>
    <w:rsid w:val="00F8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133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71338"/>
    <w:rPr>
      <w:rFonts w:eastAsiaTheme="minorEastAsia"/>
      <w:lang w:val="en-US" w:eastAsia="ja-JP"/>
    </w:rPr>
  </w:style>
  <w:style w:type="paragraph" w:styleId="BalloonText">
    <w:name w:val="Balloon Text"/>
    <w:basedOn w:val="Normal"/>
    <w:link w:val="BalloonTextChar"/>
    <w:uiPriority w:val="99"/>
    <w:semiHidden/>
    <w:unhideWhenUsed/>
    <w:rsid w:val="0047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38"/>
    <w:rPr>
      <w:rFonts w:ascii="Tahoma" w:hAnsi="Tahoma" w:cs="Tahoma"/>
      <w:sz w:val="16"/>
      <w:szCs w:val="16"/>
    </w:rPr>
  </w:style>
  <w:style w:type="paragraph" w:customStyle="1" w:styleId="Default">
    <w:name w:val="Default"/>
    <w:rsid w:val="005E69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4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49"/>
  </w:style>
  <w:style w:type="paragraph" w:styleId="Footer">
    <w:name w:val="footer"/>
    <w:basedOn w:val="Normal"/>
    <w:link w:val="FooterChar"/>
    <w:uiPriority w:val="99"/>
    <w:unhideWhenUsed/>
    <w:rsid w:val="00F84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49"/>
  </w:style>
  <w:style w:type="character" w:styleId="CommentReference">
    <w:name w:val="annotation reference"/>
    <w:basedOn w:val="DefaultParagraphFont"/>
    <w:uiPriority w:val="99"/>
    <w:semiHidden/>
    <w:unhideWhenUsed/>
    <w:rsid w:val="004055CE"/>
    <w:rPr>
      <w:sz w:val="16"/>
      <w:szCs w:val="16"/>
    </w:rPr>
  </w:style>
  <w:style w:type="paragraph" w:styleId="CommentText">
    <w:name w:val="annotation text"/>
    <w:basedOn w:val="Normal"/>
    <w:link w:val="CommentTextChar"/>
    <w:uiPriority w:val="99"/>
    <w:semiHidden/>
    <w:unhideWhenUsed/>
    <w:rsid w:val="004055CE"/>
    <w:pPr>
      <w:spacing w:line="240" w:lineRule="auto"/>
    </w:pPr>
    <w:rPr>
      <w:sz w:val="20"/>
      <w:szCs w:val="20"/>
    </w:rPr>
  </w:style>
  <w:style w:type="character" w:customStyle="1" w:styleId="CommentTextChar">
    <w:name w:val="Comment Text Char"/>
    <w:basedOn w:val="DefaultParagraphFont"/>
    <w:link w:val="CommentText"/>
    <w:uiPriority w:val="99"/>
    <w:semiHidden/>
    <w:rsid w:val="004055CE"/>
    <w:rPr>
      <w:sz w:val="20"/>
      <w:szCs w:val="20"/>
    </w:rPr>
  </w:style>
  <w:style w:type="paragraph" w:styleId="CommentSubject">
    <w:name w:val="annotation subject"/>
    <w:basedOn w:val="CommentText"/>
    <w:next w:val="CommentText"/>
    <w:link w:val="CommentSubjectChar"/>
    <w:uiPriority w:val="99"/>
    <w:semiHidden/>
    <w:unhideWhenUsed/>
    <w:rsid w:val="004055CE"/>
    <w:rPr>
      <w:b/>
      <w:bCs/>
    </w:rPr>
  </w:style>
  <w:style w:type="character" w:customStyle="1" w:styleId="CommentSubjectChar">
    <w:name w:val="Comment Subject Char"/>
    <w:basedOn w:val="CommentTextChar"/>
    <w:link w:val="CommentSubject"/>
    <w:uiPriority w:val="99"/>
    <w:semiHidden/>
    <w:rsid w:val="004055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133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71338"/>
    <w:rPr>
      <w:rFonts w:eastAsiaTheme="minorEastAsia"/>
      <w:lang w:val="en-US" w:eastAsia="ja-JP"/>
    </w:rPr>
  </w:style>
  <w:style w:type="paragraph" w:styleId="BalloonText">
    <w:name w:val="Balloon Text"/>
    <w:basedOn w:val="Normal"/>
    <w:link w:val="BalloonTextChar"/>
    <w:uiPriority w:val="99"/>
    <w:semiHidden/>
    <w:unhideWhenUsed/>
    <w:rsid w:val="00471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338"/>
    <w:rPr>
      <w:rFonts w:ascii="Tahoma" w:hAnsi="Tahoma" w:cs="Tahoma"/>
      <w:sz w:val="16"/>
      <w:szCs w:val="16"/>
    </w:rPr>
  </w:style>
  <w:style w:type="paragraph" w:customStyle="1" w:styleId="Default">
    <w:name w:val="Default"/>
    <w:rsid w:val="005E695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04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4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E49"/>
  </w:style>
  <w:style w:type="paragraph" w:styleId="Footer">
    <w:name w:val="footer"/>
    <w:basedOn w:val="Normal"/>
    <w:link w:val="FooterChar"/>
    <w:uiPriority w:val="99"/>
    <w:unhideWhenUsed/>
    <w:rsid w:val="00F84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E49"/>
  </w:style>
  <w:style w:type="character" w:styleId="CommentReference">
    <w:name w:val="annotation reference"/>
    <w:basedOn w:val="DefaultParagraphFont"/>
    <w:uiPriority w:val="99"/>
    <w:semiHidden/>
    <w:unhideWhenUsed/>
    <w:rsid w:val="004055CE"/>
    <w:rPr>
      <w:sz w:val="16"/>
      <w:szCs w:val="16"/>
    </w:rPr>
  </w:style>
  <w:style w:type="paragraph" w:styleId="CommentText">
    <w:name w:val="annotation text"/>
    <w:basedOn w:val="Normal"/>
    <w:link w:val="CommentTextChar"/>
    <w:uiPriority w:val="99"/>
    <w:semiHidden/>
    <w:unhideWhenUsed/>
    <w:rsid w:val="004055CE"/>
    <w:pPr>
      <w:spacing w:line="240" w:lineRule="auto"/>
    </w:pPr>
    <w:rPr>
      <w:sz w:val="20"/>
      <w:szCs w:val="20"/>
    </w:rPr>
  </w:style>
  <w:style w:type="character" w:customStyle="1" w:styleId="CommentTextChar">
    <w:name w:val="Comment Text Char"/>
    <w:basedOn w:val="DefaultParagraphFont"/>
    <w:link w:val="CommentText"/>
    <w:uiPriority w:val="99"/>
    <w:semiHidden/>
    <w:rsid w:val="004055CE"/>
    <w:rPr>
      <w:sz w:val="20"/>
      <w:szCs w:val="20"/>
    </w:rPr>
  </w:style>
  <w:style w:type="paragraph" w:styleId="CommentSubject">
    <w:name w:val="annotation subject"/>
    <w:basedOn w:val="CommentText"/>
    <w:next w:val="CommentText"/>
    <w:link w:val="CommentSubjectChar"/>
    <w:uiPriority w:val="99"/>
    <w:semiHidden/>
    <w:unhideWhenUsed/>
    <w:rsid w:val="004055CE"/>
    <w:rPr>
      <w:b/>
      <w:bCs/>
    </w:rPr>
  </w:style>
  <w:style w:type="character" w:customStyle="1" w:styleId="CommentSubjectChar">
    <w:name w:val="Comment Subject Char"/>
    <w:basedOn w:val="CommentTextChar"/>
    <w:link w:val="CommentSubject"/>
    <w:uiPriority w:val="99"/>
    <w:semiHidden/>
    <w:rsid w:val="004055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 Jane</dc:creator>
  <cp:lastModifiedBy>Maloney, Jane</cp:lastModifiedBy>
  <cp:revision>2</cp:revision>
  <cp:lastPrinted>2018-01-11T07:42:00Z</cp:lastPrinted>
  <dcterms:created xsi:type="dcterms:W3CDTF">2018-01-15T12:11:00Z</dcterms:created>
  <dcterms:modified xsi:type="dcterms:W3CDTF">2018-01-15T12:11:00Z</dcterms:modified>
</cp:coreProperties>
</file>