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4A" w:rsidRPr="00F4618D" w:rsidRDefault="0007594A" w:rsidP="0007594A">
      <w:r w:rsidRPr="00F4618D">
        <w:rPr>
          <w:noProof/>
          <w:lang w:eastAsia="en-GB"/>
        </w:rPr>
        <mc:AlternateContent>
          <mc:Choice Requires="wps">
            <w:drawing>
              <wp:anchor distT="0" distB="0" distL="114300" distR="114300" simplePos="0" relativeHeight="251660288" behindDoc="0" locked="0" layoutInCell="1" allowOverlap="1" wp14:anchorId="25E414E8" wp14:editId="3A02C9FE">
                <wp:simplePos x="0" y="0"/>
                <wp:positionH relativeFrom="column">
                  <wp:posOffset>-314325</wp:posOffset>
                </wp:positionH>
                <wp:positionV relativeFrom="paragraph">
                  <wp:posOffset>-381000</wp:posOffset>
                </wp:positionV>
                <wp:extent cx="6334125" cy="952500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6334125" cy="9525000"/>
                        </a:xfrm>
                        <a:prstGeom prst="rect">
                          <a:avLst/>
                        </a:prstGeom>
                        <a:solidFill>
                          <a:schemeClr val="lt1"/>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7594A" w:rsidRDefault="0007594A" w:rsidP="0007594A">
                            <w:pPr>
                              <w:rPr>
                                <w:b/>
                                <w:sz w:val="60"/>
                                <w:szCs w:val="60"/>
                              </w:rPr>
                            </w:pPr>
                          </w:p>
                          <w:p w:rsidR="0007594A" w:rsidRDefault="0007594A" w:rsidP="0007594A">
                            <w:pPr>
                              <w:rPr>
                                <w:b/>
                                <w:sz w:val="60"/>
                                <w:szCs w:val="60"/>
                              </w:rPr>
                            </w:pPr>
                          </w:p>
                          <w:p w:rsidR="0007594A" w:rsidRPr="00471338" w:rsidRDefault="0007594A" w:rsidP="0007594A">
                            <w:pPr>
                              <w:jc w:val="center"/>
                              <w:rPr>
                                <w:b/>
                                <w:sz w:val="60"/>
                                <w:szCs w:val="60"/>
                              </w:rPr>
                            </w:pPr>
                            <w:r w:rsidRPr="00471338">
                              <w:rPr>
                                <w:b/>
                                <w:sz w:val="60"/>
                                <w:szCs w:val="60"/>
                              </w:rPr>
                              <w:t>Millbrook Community Primary School</w:t>
                            </w:r>
                          </w:p>
                          <w:p w:rsidR="0007594A" w:rsidRPr="00471338" w:rsidRDefault="0007594A" w:rsidP="0007594A">
                            <w:pPr>
                              <w:jc w:val="center"/>
                              <w:rPr>
                                <w:b/>
                                <w:sz w:val="60"/>
                                <w:szCs w:val="60"/>
                              </w:rPr>
                            </w:pPr>
                            <w:r>
                              <w:rPr>
                                <w:b/>
                                <w:sz w:val="60"/>
                                <w:szCs w:val="60"/>
                              </w:rPr>
                              <w:t>Pupil Premium 2018 – 19</w:t>
                            </w:r>
                          </w:p>
                          <w:p w:rsidR="0007594A" w:rsidRDefault="0007594A" w:rsidP="0007594A">
                            <w:pPr>
                              <w:jc w:val="center"/>
                              <w:rPr>
                                <w:b/>
                                <w:sz w:val="60"/>
                                <w:szCs w:val="60"/>
                              </w:rPr>
                            </w:pPr>
                          </w:p>
                          <w:p w:rsidR="0007594A"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r w:rsidRPr="00471338">
                              <w:rPr>
                                <w:b/>
                                <w:sz w:val="60"/>
                                <w:szCs w:val="60"/>
                              </w:rPr>
                              <w:t>Senior Lead – Mrs Jane Maloney</w:t>
                            </w:r>
                          </w:p>
                          <w:p w:rsidR="0007594A" w:rsidRDefault="0007594A" w:rsidP="0007594A">
                            <w:pPr>
                              <w:jc w:val="center"/>
                              <w:rPr>
                                <w:b/>
                                <w:sz w:val="60"/>
                                <w:szCs w:val="60"/>
                              </w:rPr>
                            </w:pPr>
                            <w:r>
                              <w:rPr>
                                <w:b/>
                                <w:sz w:val="60"/>
                                <w:szCs w:val="60"/>
                              </w:rPr>
                              <w:t>Governor – Mrs Jess Donnelly</w:t>
                            </w:r>
                          </w:p>
                          <w:p w:rsidR="001103CB" w:rsidRDefault="001103CB" w:rsidP="0007594A">
                            <w:pPr>
                              <w:jc w:val="center"/>
                              <w:rPr>
                                <w:b/>
                                <w:sz w:val="60"/>
                                <w:szCs w:val="60"/>
                              </w:rPr>
                            </w:pPr>
                          </w:p>
                          <w:p w:rsidR="001103CB" w:rsidRPr="00471338" w:rsidRDefault="001103CB" w:rsidP="0007594A">
                            <w:pPr>
                              <w:jc w:val="center"/>
                              <w:rPr>
                                <w:b/>
                                <w:sz w:val="60"/>
                                <w:szCs w:val="60"/>
                              </w:rPr>
                            </w:pPr>
                            <w:r>
                              <w:rPr>
                                <w:b/>
                                <w:sz w:val="60"/>
                                <w:szCs w:val="60"/>
                              </w:rPr>
                              <w:t>(to be reviewed 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0pt;width:498.75pt;height:7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" fillcolor="white [3201]" strokeweight="1.5pt">
                <v:shadow on="t" color="black" opacity="26214f" origin="-.5,-.5" offset=".74836mm,.74836mm"/>
                <v:textbox>
                  <w:txbxContent>
                    <w:p w:rsidR="0007594A" w:rsidRDefault="0007594A" w:rsidP="0007594A">
                      <w:pPr>
                        <w:rPr>
                          <w:b/>
                          <w:sz w:val="60"/>
                          <w:szCs w:val="60"/>
                        </w:rPr>
                      </w:pPr>
                    </w:p>
                    <w:p w:rsidR="0007594A" w:rsidRDefault="0007594A" w:rsidP="0007594A">
                      <w:pPr>
                        <w:rPr>
                          <w:b/>
                          <w:sz w:val="60"/>
                          <w:szCs w:val="60"/>
                        </w:rPr>
                      </w:pPr>
                    </w:p>
                    <w:p w:rsidR="0007594A" w:rsidRPr="00471338" w:rsidRDefault="0007594A" w:rsidP="0007594A">
                      <w:pPr>
                        <w:jc w:val="center"/>
                        <w:rPr>
                          <w:b/>
                          <w:sz w:val="60"/>
                          <w:szCs w:val="60"/>
                        </w:rPr>
                      </w:pPr>
                      <w:r w:rsidRPr="00471338">
                        <w:rPr>
                          <w:b/>
                          <w:sz w:val="60"/>
                          <w:szCs w:val="60"/>
                        </w:rPr>
                        <w:t>Millbrook Community Primary School</w:t>
                      </w:r>
                    </w:p>
                    <w:p w:rsidR="0007594A" w:rsidRPr="00471338" w:rsidRDefault="0007594A" w:rsidP="0007594A">
                      <w:pPr>
                        <w:jc w:val="center"/>
                        <w:rPr>
                          <w:b/>
                          <w:sz w:val="60"/>
                          <w:szCs w:val="60"/>
                        </w:rPr>
                      </w:pPr>
                      <w:r>
                        <w:rPr>
                          <w:b/>
                          <w:sz w:val="60"/>
                          <w:szCs w:val="60"/>
                        </w:rPr>
                        <w:t>Pupil Premium 2018 – 19</w:t>
                      </w:r>
                    </w:p>
                    <w:p w:rsidR="0007594A" w:rsidRDefault="0007594A" w:rsidP="0007594A">
                      <w:pPr>
                        <w:jc w:val="center"/>
                        <w:rPr>
                          <w:b/>
                          <w:sz w:val="60"/>
                          <w:szCs w:val="60"/>
                        </w:rPr>
                      </w:pPr>
                    </w:p>
                    <w:p w:rsidR="0007594A"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p>
                    <w:p w:rsidR="0007594A" w:rsidRDefault="0007594A" w:rsidP="0007594A">
                      <w:pPr>
                        <w:jc w:val="center"/>
                        <w:rPr>
                          <w:b/>
                          <w:sz w:val="60"/>
                          <w:szCs w:val="60"/>
                        </w:rPr>
                      </w:pPr>
                    </w:p>
                    <w:p w:rsidR="0007594A" w:rsidRPr="00471338" w:rsidRDefault="0007594A" w:rsidP="0007594A">
                      <w:pPr>
                        <w:jc w:val="center"/>
                        <w:rPr>
                          <w:b/>
                          <w:sz w:val="60"/>
                          <w:szCs w:val="60"/>
                        </w:rPr>
                      </w:pPr>
                      <w:r w:rsidRPr="00471338">
                        <w:rPr>
                          <w:b/>
                          <w:sz w:val="60"/>
                          <w:szCs w:val="60"/>
                        </w:rPr>
                        <w:t>Senior Lead – Mrs Jane Maloney</w:t>
                      </w:r>
                    </w:p>
                    <w:p w:rsidR="0007594A" w:rsidRDefault="0007594A" w:rsidP="0007594A">
                      <w:pPr>
                        <w:jc w:val="center"/>
                        <w:rPr>
                          <w:b/>
                          <w:sz w:val="60"/>
                          <w:szCs w:val="60"/>
                        </w:rPr>
                      </w:pPr>
                      <w:r>
                        <w:rPr>
                          <w:b/>
                          <w:sz w:val="60"/>
                          <w:szCs w:val="60"/>
                        </w:rPr>
                        <w:t>Governor – Mrs Jess Donnelly</w:t>
                      </w:r>
                    </w:p>
                    <w:p w:rsidR="001103CB" w:rsidRDefault="001103CB" w:rsidP="0007594A">
                      <w:pPr>
                        <w:jc w:val="center"/>
                        <w:rPr>
                          <w:b/>
                          <w:sz w:val="60"/>
                          <w:szCs w:val="60"/>
                        </w:rPr>
                      </w:pPr>
                    </w:p>
                    <w:p w:rsidR="001103CB" w:rsidRPr="00471338" w:rsidRDefault="001103CB" w:rsidP="0007594A">
                      <w:pPr>
                        <w:jc w:val="center"/>
                        <w:rPr>
                          <w:b/>
                          <w:sz w:val="60"/>
                          <w:szCs w:val="60"/>
                        </w:rPr>
                      </w:pPr>
                      <w:r>
                        <w:rPr>
                          <w:b/>
                          <w:sz w:val="60"/>
                          <w:szCs w:val="60"/>
                        </w:rPr>
                        <w:t>(to be reviewed December 2019)</w:t>
                      </w:r>
                      <w:bookmarkStart w:id="1" w:name="_GoBack"/>
                      <w:bookmarkEnd w:id="1"/>
                    </w:p>
                  </w:txbxContent>
                </v:textbox>
              </v:shape>
            </w:pict>
          </mc:Fallback>
        </mc:AlternateContent>
      </w:r>
      <w:r w:rsidRPr="00F4618D">
        <w:rPr>
          <w:noProof/>
          <w:lang w:eastAsia="en-GB"/>
        </w:rPr>
        <mc:AlternateContent>
          <mc:Choice Requires="wps">
            <w:drawing>
              <wp:anchor distT="0" distB="0" distL="114300" distR="114300" simplePos="0" relativeHeight="251659264" behindDoc="0" locked="0" layoutInCell="1" allowOverlap="1" wp14:anchorId="180BFA94" wp14:editId="1E98C96C">
                <wp:simplePos x="0" y="0"/>
                <wp:positionH relativeFrom="column">
                  <wp:posOffset>-438149</wp:posOffset>
                </wp:positionH>
                <wp:positionV relativeFrom="paragraph">
                  <wp:posOffset>-485775</wp:posOffset>
                </wp:positionV>
                <wp:extent cx="6572250" cy="9734550"/>
                <wp:effectExtent l="38100" t="38100" r="114300" b="114300"/>
                <wp:wrapNone/>
                <wp:docPr id="1" name="Text Box 1"/>
                <wp:cNvGraphicFramePr/>
                <a:graphic xmlns:a="http://schemas.openxmlformats.org/drawingml/2006/main">
                  <a:graphicData uri="http://schemas.microsoft.com/office/word/2010/wordprocessingShape">
                    <wps:wsp>
                      <wps:cNvSpPr txBox="1"/>
                      <wps:spPr>
                        <a:xfrm>
                          <a:off x="0" y="0"/>
                          <a:ext cx="6572250" cy="9734550"/>
                        </a:xfrm>
                        <a:prstGeom prst="rect">
                          <a:avLst/>
                        </a:prstGeom>
                        <a:solidFill>
                          <a:schemeClr val="accent2">
                            <a:lumMod val="60000"/>
                            <a:lumOff val="40000"/>
                          </a:schemeClr>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7594A" w:rsidRDefault="0007594A" w:rsidP="00075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5pt;margin-top:-38.25pt;width:517.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" fillcolor="#d99594 [1941]" strokeweight="1.5pt">
                <v:shadow on="t" color="black" opacity="26214f" origin="-.5,-.5" offset=".74836mm,.74836mm"/>
                <v:textbox>
                  <w:txbxContent>
                    <w:p w:rsidR="0007594A" w:rsidRDefault="0007594A" w:rsidP="0007594A"/>
                  </w:txbxContent>
                </v:textbox>
              </v:shape>
            </w:pict>
          </mc:Fallback>
        </mc:AlternateContent>
      </w:r>
    </w:p>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r w:rsidRPr="00F4618D">
        <w:rPr>
          <w:noProof/>
          <w:lang w:eastAsia="en-GB"/>
        </w:rPr>
        <mc:AlternateContent>
          <mc:Choice Requires="wps">
            <w:drawing>
              <wp:anchor distT="0" distB="0" distL="114300" distR="114300" simplePos="0" relativeHeight="251661312" behindDoc="0" locked="0" layoutInCell="1" allowOverlap="1" wp14:anchorId="752753A0" wp14:editId="00C01B0A">
                <wp:simplePos x="0" y="0"/>
                <wp:positionH relativeFrom="column">
                  <wp:posOffset>1733550</wp:posOffset>
                </wp:positionH>
                <wp:positionV relativeFrom="paragraph">
                  <wp:posOffset>128905</wp:posOffset>
                </wp:positionV>
                <wp:extent cx="2171700" cy="3067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71700"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94A" w:rsidRDefault="0007594A" w:rsidP="0007594A">
                            <w:r>
                              <w:rPr>
                                <w:noProof/>
                                <w:lang w:eastAsia="en-GB"/>
                              </w:rPr>
                              <w:drawing>
                                <wp:inline distT="0" distB="0" distL="0" distR="0" wp14:anchorId="32D7501E" wp14:editId="09296465">
                                  <wp:extent cx="1981019" cy="2933700"/>
                                  <wp:effectExtent l="0" t="0" r="635" b="0"/>
                                  <wp:docPr id="6" name="Picture 6" descr="MIL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BR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2935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36.5pt;margin-top:10.15pt;width:171pt;height:2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" fillcolor="white [3201]" stroked="f" strokeweight=".5pt">
                <v:textbox>
                  <w:txbxContent>
                    <w:p w:rsidR="0007594A" w:rsidRDefault="0007594A" w:rsidP="0007594A">
                      <w:r>
                        <w:rPr>
                          <w:noProof/>
                          <w:lang w:eastAsia="en-GB"/>
                        </w:rPr>
                        <w:drawing>
                          <wp:inline distT="0" distB="0" distL="0" distR="0" wp14:anchorId="32D7501E" wp14:editId="09296465">
                            <wp:extent cx="1981019" cy="2933700"/>
                            <wp:effectExtent l="0" t="0" r="635" b="0"/>
                            <wp:docPr id="6" name="Picture 6" descr="MIL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BR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2470" cy="2935848"/>
                                    </a:xfrm>
                                    <a:prstGeom prst="rect">
                                      <a:avLst/>
                                    </a:prstGeom>
                                    <a:noFill/>
                                    <a:ln>
                                      <a:noFill/>
                                    </a:ln>
                                  </pic:spPr>
                                </pic:pic>
                              </a:graphicData>
                            </a:graphic>
                          </wp:inline>
                        </w:drawing>
                      </w:r>
                    </w:p>
                  </w:txbxContent>
                </v:textbox>
              </v:shape>
            </w:pict>
          </mc:Fallback>
        </mc:AlternateContent>
      </w:r>
    </w:p>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p w:rsidR="0007594A" w:rsidRPr="00F4618D" w:rsidRDefault="0007594A" w:rsidP="0007594A">
      <w:r w:rsidRPr="00F4618D">
        <w:t xml:space="preserve">Millbrook Community </w:t>
      </w:r>
      <w:proofErr w:type="spellStart"/>
      <w:r w:rsidRPr="00F4618D">
        <w:t>Pr</w:t>
      </w:r>
      <w:proofErr w:type="spellEnd"/>
    </w:p>
    <w:p w:rsidR="0007594A" w:rsidRPr="00F4618D" w:rsidRDefault="0007594A" w:rsidP="0007594A">
      <w:pPr>
        <w:rPr>
          <w:rFonts w:ascii="Tahoma" w:hAnsi="Tahoma" w:cs="Tahoma"/>
          <w:b/>
          <w:sz w:val="24"/>
          <w:szCs w:val="24"/>
        </w:rPr>
      </w:pPr>
      <w:r w:rsidRPr="00F4618D">
        <w:rPr>
          <w:rFonts w:ascii="Tahoma" w:hAnsi="Tahoma" w:cs="Tahoma"/>
          <w:b/>
          <w:sz w:val="24"/>
          <w:szCs w:val="24"/>
        </w:rPr>
        <w:lastRenderedPageBreak/>
        <w:t xml:space="preserve">Millbrook Community Primary Pupil Premium Policy </w:t>
      </w: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OVERVIEW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The Pupil Premium is additional funding given to schools in England to raise the attainment of disadvantaged pupils and close the gap between them and their peers. Pupils who are eligible for Free School Meals or have been eligible for Free School Meals during the previous six years (known as Ever 6), receive Pupil Premium funding, as are children whose Parents/Carers are in the services. Children, who have been Looked After, were adopted from care on or after 30th December 2005, </w:t>
      </w:r>
      <w:proofErr w:type="gramStart"/>
      <w:r w:rsidRPr="00F4618D">
        <w:rPr>
          <w:rFonts w:ascii="Tahoma" w:hAnsi="Tahoma" w:cs="Tahoma"/>
          <w:sz w:val="23"/>
          <w:szCs w:val="23"/>
        </w:rPr>
        <w:t>have a special guardianship order</w:t>
      </w:r>
      <w:proofErr w:type="gramEnd"/>
      <w:r w:rsidRPr="00F4618D">
        <w:rPr>
          <w:rFonts w:ascii="Tahoma" w:hAnsi="Tahoma" w:cs="Tahoma"/>
          <w:sz w:val="23"/>
          <w:szCs w:val="23"/>
        </w:rPr>
        <w:t xml:space="preserve"> or a residence order receive Pupil Premium Plus funding.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The Government believes that the Pupil Premium is the best way to address the current underlying inequalities between pupils eligible for Free School Meals (FSM) and their peers. Each individual school is held accountable for how they use their Pupil Premium allocation, in order that the funding is targeted towards those pupils who need it the most. Every school decides on how to spend their funding.</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OBJECTIVES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1. The additional funding will be used to address any underlying inequalities between children eligible for Pupils Premium and others.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2. We will ensure that the additional funding reaches the pupils who need it most.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3. The Pupil Premium will be used to provide additional educational support to raise the standard of achievement for these pupils.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STRATEGIES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1. Pupil Premium will be clearly identifiable within the budget and School </w:t>
      </w:r>
      <w:r>
        <w:rPr>
          <w:rFonts w:ascii="Tahoma" w:hAnsi="Tahoma" w:cs="Tahoma"/>
          <w:sz w:val="23"/>
          <w:szCs w:val="23"/>
        </w:rPr>
        <w:t xml:space="preserve">Improvement </w:t>
      </w:r>
      <w:r w:rsidRPr="00F4618D">
        <w:rPr>
          <w:rFonts w:ascii="Tahoma" w:hAnsi="Tahoma" w:cs="Tahoma"/>
          <w:sz w:val="23"/>
          <w:szCs w:val="23"/>
        </w:rPr>
        <w:t xml:space="preserve">Plan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2. The Head teacher, in consultation with the governors, and staff, will decide how the Pupil Premium is spent for the benefit of entitled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3. The school will assess what additional provision should be made for the individual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4. The school will be accountable for how it has used the additional funding to support the achievement of those pupils covered by the Pupil Premium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5. The school will publish online information about how we have used the Pupil Premium.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6. We will ensure that parents and others are made fully aware of the attainment of pupils covered by the Premium.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7. We will seek to further develop strategies and interventions which can improve the progress and attainment of these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8. We will track the impact of the strategies put into place through the funding to ensure that we can show the value that has been added to the education of the entitled children.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OUTCOMES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will ensure that these pupils are treated equally and as favourably as others and that the additional funding is used well to address the challenges they face. The school will use the additional funding to promote the achievement and progress of all entitled pupils. Through wise use of this additional funding we are fully committed to ensuring that the individual needs of each entitled child are met. As a result of the additional funding, these children will make better progress and achieve higher standards that would have been likely without it. </w:t>
      </w:r>
    </w:p>
    <w:p w:rsidR="0007594A" w:rsidRPr="00F4618D" w:rsidRDefault="0007594A" w:rsidP="0007594A">
      <w:pPr>
        <w:pStyle w:val="Default"/>
        <w:rPr>
          <w:rFonts w:ascii="Tahoma" w:hAnsi="Tahoma" w:cs="Tahoma"/>
          <w:b/>
          <w:sz w:val="23"/>
          <w:szCs w:val="23"/>
        </w:rPr>
      </w:pPr>
      <w:r>
        <w:rPr>
          <w:rFonts w:ascii="Tahoma" w:hAnsi="Tahoma" w:cs="Tahoma"/>
          <w:b/>
          <w:sz w:val="23"/>
          <w:szCs w:val="23"/>
        </w:rPr>
        <w:lastRenderedPageBreak/>
        <w:t>Pupil Premium Allocation 2018</w:t>
      </w:r>
      <w:r w:rsidRPr="00F4618D">
        <w:rPr>
          <w:rFonts w:ascii="Tahoma" w:hAnsi="Tahoma" w:cs="Tahoma"/>
          <w:b/>
          <w:sz w:val="23"/>
          <w:szCs w:val="23"/>
        </w:rPr>
        <w:t xml:space="preserve"> – 1</w:t>
      </w:r>
      <w:r>
        <w:rPr>
          <w:rFonts w:ascii="Tahoma" w:hAnsi="Tahoma" w:cs="Tahoma"/>
          <w:b/>
          <w:sz w:val="23"/>
          <w:szCs w:val="23"/>
        </w:rPr>
        <w:t>9</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Pr>
          <w:rFonts w:ascii="Tahoma" w:hAnsi="Tahoma" w:cs="Tahoma"/>
          <w:sz w:val="23"/>
          <w:szCs w:val="23"/>
        </w:rPr>
        <w:t>For the academic year 2018-19</w:t>
      </w:r>
      <w:r w:rsidRPr="00F4618D">
        <w:rPr>
          <w:rFonts w:ascii="Tahoma" w:hAnsi="Tahoma" w:cs="Tahoma"/>
          <w:sz w:val="23"/>
          <w:szCs w:val="23"/>
        </w:rPr>
        <w:t xml:space="preserve">, the initial Pupil </w:t>
      </w:r>
      <w:r>
        <w:rPr>
          <w:rFonts w:ascii="Tahoma" w:hAnsi="Tahoma" w:cs="Tahoma"/>
          <w:sz w:val="23"/>
          <w:szCs w:val="23"/>
        </w:rPr>
        <w:t>P</w:t>
      </w:r>
      <w:r w:rsidRPr="00F4618D">
        <w:rPr>
          <w:rFonts w:ascii="Tahoma" w:hAnsi="Tahoma" w:cs="Tahoma"/>
          <w:sz w:val="23"/>
          <w:szCs w:val="23"/>
        </w:rPr>
        <w:t>remium allocation to Millbrook Community Primary School is:</w:t>
      </w:r>
    </w:p>
    <w:p w:rsidR="0007594A" w:rsidRPr="00F4618D" w:rsidRDefault="0007594A" w:rsidP="0007594A">
      <w:pPr>
        <w:pStyle w:val="Default"/>
        <w:rPr>
          <w:rFonts w:ascii="Tahoma" w:hAnsi="Tahoma" w:cs="Tahoma"/>
          <w:sz w:val="23"/>
          <w:szCs w:val="23"/>
        </w:rPr>
      </w:pPr>
    </w:p>
    <w:tbl>
      <w:tblPr>
        <w:tblStyle w:val="TableGrid"/>
        <w:tblW w:w="0" w:type="auto"/>
        <w:tblLook w:val="04A0" w:firstRow="1" w:lastRow="0" w:firstColumn="1" w:lastColumn="0" w:noHBand="0" w:noVBand="1"/>
      </w:tblPr>
      <w:tblGrid>
        <w:gridCol w:w="4621"/>
        <w:gridCol w:w="4621"/>
      </w:tblGrid>
      <w:tr w:rsidR="0007594A" w:rsidRPr="00F4618D" w:rsidTr="00DF2EBE">
        <w:tc>
          <w:tcPr>
            <w:tcW w:w="4621" w:type="dxa"/>
          </w:tcPr>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Pupil Premium Funding</w:t>
            </w:r>
          </w:p>
          <w:p w:rsidR="0007594A" w:rsidRPr="00F4618D" w:rsidRDefault="0007594A" w:rsidP="00DF2EBE">
            <w:pPr>
              <w:pStyle w:val="Default"/>
              <w:jc w:val="center"/>
              <w:rPr>
                <w:rFonts w:ascii="Tahoma" w:hAnsi="Tahoma" w:cs="Tahoma"/>
                <w:sz w:val="23"/>
                <w:szCs w:val="23"/>
              </w:rPr>
            </w:pPr>
          </w:p>
        </w:tc>
      </w:tr>
      <w:tr w:rsidR="0007594A" w:rsidRPr="00F4618D" w:rsidTr="00DF2EBE">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Nursery</w:t>
            </w:r>
          </w:p>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5307A6" w:rsidP="00DF2EBE">
            <w:pPr>
              <w:pStyle w:val="Default"/>
              <w:jc w:val="center"/>
              <w:rPr>
                <w:rFonts w:ascii="Tahoma" w:hAnsi="Tahoma" w:cs="Tahoma"/>
                <w:sz w:val="23"/>
                <w:szCs w:val="23"/>
              </w:rPr>
            </w:pPr>
            <w:r>
              <w:rPr>
                <w:rFonts w:ascii="Tahoma" w:hAnsi="Tahoma" w:cs="Tahoma"/>
                <w:sz w:val="23"/>
                <w:szCs w:val="23"/>
              </w:rPr>
              <w:t>£3344</w:t>
            </w:r>
          </w:p>
        </w:tc>
      </w:tr>
      <w:tr w:rsidR="0007594A" w:rsidRPr="00F4618D" w:rsidTr="00DF2EBE">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Reception to Year 6</w:t>
            </w:r>
          </w:p>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5148EC" w:rsidP="00DF2EBE">
            <w:pPr>
              <w:pStyle w:val="Default"/>
              <w:jc w:val="center"/>
              <w:rPr>
                <w:rFonts w:ascii="Tahoma" w:hAnsi="Tahoma" w:cs="Tahoma"/>
                <w:sz w:val="23"/>
                <w:szCs w:val="23"/>
              </w:rPr>
            </w:pPr>
            <w:r>
              <w:rPr>
                <w:rFonts w:ascii="Tahoma" w:hAnsi="Tahoma" w:cs="Tahoma"/>
                <w:sz w:val="23"/>
                <w:szCs w:val="23"/>
              </w:rPr>
              <w:t>£161,0</w:t>
            </w:r>
            <w:r w:rsidR="005307A6">
              <w:rPr>
                <w:rFonts w:ascii="Tahoma" w:hAnsi="Tahoma" w:cs="Tahoma"/>
                <w:sz w:val="23"/>
                <w:szCs w:val="23"/>
              </w:rPr>
              <w:t>4</w:t>
            </w:r>
            <w:r w:rsidR="0007594A" w:rsidRPr="00F4618D">
              <w:rPr>
                <w:rFonts w:ascii="Tahoma" w:hAnsi="Tahoma" w:cs="Tahoma"/>
                <w:sz w:val="23"/>
                <w:szCs w:val="23"/>
              </w:rPr>
              <w:t>0</w:t>
            </w:r>
          </w:p>
        </w:tc>
      </w:tr>
      <w:tr w:rsidR="0007594A" w:rsidRPr="00F4618D" w:rsidTr="00DF2EBE">
        <w:tc>
          <w:tcPr>
            <w:tcW w:w="4621" w:type="dxa"/>
          </w:tcPr>
          <w:p w:rsidR="0007594A" w:rsidRPr="00F4618D" w:rsidRDefault="0007594A" w:rsidP="00DF2EBE">
            <w:pPr>
              <w:pStyle w:val="Default"/>
              <w:jc w:val="center"/>
              <w:rPr>
                <w:rFonts w:ascii="Tahoma" w:hAnsi="Tahoma" w:cs="Tahoma"/>
                <w:b/>
                <w:sz w:val="23"/>
                <w:szCs w:val="23"/>
              </w:rPr>
            </w:pPr>
            <w:r w:rsidRPr="00F4618D">
              <w:rPr>
                <w:rFonts w:ascii="Tahoma" w:hAnsi="Tahoma" w:cs="Tahoma"/>
                <w:b/>
                <w:sz w:val="23"/>
                <w:szCs w:val="23"/>
              </w:rPr>
              <w:t>Total Pupil Premium Allocation</w:t>
            </w:r>
          </w:p>
          <w:p w:rsidR="0007594A" w:rsidRPr="00F4618D" w:rsidRDefault="0007594A" w:rsidP="00DF2EBE">
            <w:pPr>
              <w:pStyle w:val="Default"/>
              <w:jc w:val="center"/>
              <w:rPr>
                <w:rFonts w:ascii="Tahoma" w:hAnsi="Tahoma" w:cs="Tahoma"/>
                <w:sz w:val="23"/>
                <w:szCs w:val="23"/>
              </w:rPr>
            </w:pPr>
          </w:p>
        </w:tc>
        <w:tc>
          <w:tcPr>
            <w:tcW w:w="4621" w:type="dxa"/>
          </w:tcPr>
          <w:p w:rsidR="0007594A" w:rsidRPr="00F4618D" w:rsidRDefault="005148EC" w:rsidP="00DF2EBE">
            <w:pPr>
              <w:pStyle w:val="Default"/>
              <w:jc w:val="center"/>
              <w:rPr>
                <w:rFonts w:ascii="Tahoma" w:hAnsi="Tahoma" w:cs="Tahoma"/>
                <w:sz w:val="23"/>
                <w:szCs w:val="23"/>
              </w:rPr>
            </w:pPr>
            <w:r>
              <w:rPr>
                <w:rFonts w:ascii="Tahoma" w:hAnsi="Tahoma" w:cs="Tahoma"/>
                <w:sz w:val="23"/>
                <w:szCs w:val="23"/>
              </w:rPr>
              <w:t>£164</w:t>
            </w:r>
            <w:r w:rsidR="00DE7DD8">
              <w:rPr>
                <w:rFonts w:ascii="Tahoma" w:hAnsi="Tahoma" w:cs="Tahoma"/>
                <w:sz w:val="23"/>
                <w:szCs w:val="23"/>
              </w:rPr>
              <w:t>,</w:t>
            </w:r>
            <w:r>
              <w:rPr>
                <w:rFonts w:ascii="Tahoma" w:hAnsi="Tahoma" w:cs="Tahoma"/>
                <w:sz w:val="23"/>
                <w:szCs w:val="23"/>
              </w:rPr>
              <w:t>3</w:t>
            </w:r>
            <w:r w:rsidR="005307A6">
              <w:rPr>
                <w:rFonts w:ascii="Tahoma" w:hAnsi="Tahoma" w:cs="Tahoma"/>
                <w:sz w:val="23"/>
                <w:szCs w:val="23"/>
              </w:rPr>
              <w:t>84</w:t>
            </w:r>
          </w:p>
        </w:tc>
      </w:tr>
    </w:tbl>
    <w:p w:rsidR="0007594A" w:rsidRPr="00F4618D" w:rsidRDefault="0007594A" w:rsidP="0007594A">
      <w:pPr>
        <w:pStyle w:val="Default"/>
        <w:jc w:val="center"/>
        <w:rPr>
          <w:rFonts w:ascii="Tahoma" w:hAnsi="Tahoma" w:cs="Tahoma"/>
          <w:sz w:val="23"/>
          <w:szCs w:val="23"/>
        </w:rPr>
      </w:pPr>
    </w:p>
    <w:p w:rsidR="0007594A" w:rsidRPr="00F4618D" w:rsidRDefault="0007594A" w:rsidP="0007594A">
      <w:pPr>
        <w:pStyle w:val="Default"/>
        <w:rPr>
          <w:rFonts w:ascii="Tahoma" w:hAnsi="Tahoma" w:cs="Tahoma"/>
          <w:b/>
          <w:bCs/>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How we use Pupil Premium Funding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When making decisions about using Pupil Premium funding it is important to consider the context of the school and subsequent challenges faced. Common barriers for disadvantaged children can be: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Less support at home;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Weak language and communication skills;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Low attainment on entry to the Early Years Foundation Stage;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More frequent behaviour difficulties;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Low aspirations; </w:t>
      </w:r>
    </w:p>
    <w:p w:rsidR="0007594A" w:rsidRPr="00F4618D" w:rsidRDefault="0007594A" w:rsidP="0007594A">
      <w:pPr>
        <w:pStyle w:val="Default"/>
        <w:numPr>
          <w:ilvl w:val="0"/>
          <w:numId w:val="2"/>
        </w:numPr>
        <w:spacing w:after="37"/>
        <w:rPr>
          <w:rFonts w:ascii="Tahoma" w:hAnsi="Tahoma" w:cs="Tahoma"/>
          <w:sz w:val="23"/>
          <w:szCs w:val="23"/>
        </w:rPr>
      </w:pPr>
      <w:r w:rsidRPr="00F4618D">
        <w:rPr>
          <w:rFonts w:ascii="Tahoma" w:hAnsi="Tahoma" w:cs="Tahoma"/>
          <w:sz w:val="23"/>
          <w:szCs w:val="23"/>
        </w:rPr>
        <w:t xml:space="preserve">Attendance and punctuality issues. </w:t>
      </w:r>
    </w:p>
    <w:p w:rsidR="0007594A" w:rsidRPr="00F4618D" w:rsidRDefault="0007594A" w:rsidP="0007594A">
      <w:pPr>
        <w:pStyle w:val="Default"/>
        <w:rPr>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At Millbrook Community Primary School, we recognise that these challenges are varied and there is no one size fits all, we therefore personalise learning for our pupils.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Our key objective in using Pupil Premium Funding is to narrow the gap between vulnerable groups and other groups. As a school we have a very good record of ensuring that pupils make good progress</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Through targeted interventions we are working to eradicate barriers to learning and progress. For children who start school with low attainment on entry, our aim is to ensure that they make accelerated progress in order to reach their Age Related Expectations (ARE) as they move through school.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Key Principles of Pupil Premium Funding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Respect - </w:t>
      </w:r>
      <w:r w:rsidRPr="00F4618D">
        <w:rPr>
          <w:rFonts w:ascii="Tahoma" w:hAnsi="Tahoma" w:cs="Tahoma"/>
          <w:sz w:val="23"/>
          <w:szCs w:val="23"/>
        </w:rPr>
        <w:t xml:space="preserve">We provide a culture where: </w:t>
      </w: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numPr>
          <w:ilvl w:val="0"/>
          <w:numId w:val="1"/>
        </w:numPr>
        <w:spacing w:after="17"/>
        <w:rPr>
          <w:rFonts w:ascii="Tahoma" w:hAnsi="Tahoma" w:cs="Tahoma"/>
          <w:sz w:val="23"/>
          <w:szCs w:val="23"/>
        </w:rPr>
      </w:pPr>
      <w:r w:rsidRPr="00F4618D">
        <w:rPr>
          <w:rFonts w:ascii="Tahoma" w:hAnsi="Tahoma" w:cs="Tahoma"/>
          <w:sz w:val="23"/>
          <w:szCs w:val="23"/>
        </w:rPr>
        <w:t xml:space="preserve">Staff believe in all children; </w:t>
      </w:r>
    </w:p>
    <w:p w:rsidR="0007594A" w:rsidRPr="00F4618D" w:rsidRDefault="0007594A" w:rsidP="0007594A">
      <w:pPr>
        <w:pStyle w:val="Default"/>
        <w:numPr>
          <w:ilvl w:val="0"/>
          <w:numId w:val="1"/>
        </w:numPr>
        <w:spacing w:after="17"/>
        <w:rPr>
          <w:rFonts w:ascii="Tahoma" w:hAnsi="Tahoma" w:cs="Tahoma"/>
          <w:sz w:val="23"/>
          <w:szCs w:val="23"/>
        </w:rPr>
      </w:pPr>
      <w:r w:rsidRPr="00F4618D">
        <w:rPr>
          <w:rFonts w:ascii="Tahoma" w:hAnsi="Tahoma" w:cs="Tahoma"/>
          <w:sz w:val="23"/>
          <w:szCs w:val="23"/>
        </w:rPr>
        <w:t xml:space="preserve">There are no excuses made for underperformance; </w:t>
      </w:r>
    </w:p>
    <w:p w:rsidR="0007594A" w:rsidRPr="00F4618D" w:rsidRDefault="0007594A" w:rsidP="0007594A">
      <w:pPr>
        <w:pStyle w:val="Default"/>
        <w:numPr>
          <w:ilvl w:val="0"/>
          <w:numId w:val="1"/>
        </w:numPr>
        <w:spacing w:after="17"/>
        <w:rPr>
          <w:rFonts w:ascii="Tahoma" w:hAnsi="Tahoma" w:cs="Tahoma"/>
          <w:sz w:val="23"/>
          <w:szCs w:val="23"/>
        </w:rPr>
      </w:pPr>
      <w:r w:rsidRPr="00F4618D">
        <w:rPr>
          <w:rFonts w:ascii="Tahoma" w:hAnsi="Tahoma" w:cs="Tahoma"/>
          <w:sz w:val="23"/>
          <w:szCs w:val="23"/>
        </w:rPr>
        <w:t xml:space="preserve">Staff adopt an outcome focused approach to overcoming barriers to learning or to further challenge children; </w:t>
      </w:r>
    </w:p>
    <w:p w:rsidR="0007594A" w:rsidRPr="00F4618D" w:rsidRDefault="0007594A" w:rsidP="0007594A">
      <w:pPr>
        <w:pStyle w:val="Default"/>
        <w:numPr>
          <w:ilvl w:val="0"/>
          <w:numId w:val="1"/>
        </w:numPr>
        <w:spacing w:after="17"/>
        <w:rPr>
          <w:rFonts w:ascii="Tahoma" w:hAnsi="Tahoma" w:cs="Tahoma"/>
          <w:sz w:val="23"/>
          <w:szCs w:val="23"/>
        </w:rPr>
      </w:pPr>
      <w:proofErr w:type="gramStart"/>
      <w:r w:rsidRPr="00F4618D">
        <w:rPr>
          <w:rFonts w:ascii="Tahoma" w:hAnsi="Tahoma" w:cs="Tahoma"/>
          <w:sz w:val="23"/>
          <w:szCs w:val="23"/>
        </w:rPr>
        <w:t>Staff support</w:t>
      </w:r>
      <w:proofErr w:type="gramEnd"/>
      <w:r w:rsidRPr="00F4618D">
        <w:rPr>
          <w:rFonts w:ascii="Tahoma" w:hAnsi="Tahoma" w:cs="Tahoma"/>
          <w:sz w:val="23"/>
          <w:szCs w:val="23"/>
        </w:rPr>
        <w:t xml:space="preserve"> children to develop their basic skills and aspirations towards being the best they can be. </w:t>
      </w: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Increasing Learning Time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maximise the time children have to learn through: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3"/>
        </w:numPr>
        <w:spacing w:after="17"/>
        <w:rPr>
          <w:rFonts w:ascii="Tahoma" w:hAnsi="Tahoma" w:cs="Tahoma"/>
          <w:sz w:val="23"/>
          <w:szCs w:val="23"/>
        </w:rPr>
      </w:pPr>
      <w:r w:rsidRPr="00F4618D">
        <w:rPr>
          <w:rFonts w:ascii="Tahoma" w:hAnsi="Tahoma" w:cs="Tahoma"/>
          <w:sz w:val="23"/>
          <w:szCs w:val="23"/>
        </w:rPr>
        <w:t xml:space="preserve">Providing early intervention for children in Reception, where baseline assessment on entry to School enables staff to ensure interventions are put in place; </w:t>
      </w:r>
    </w:p>
    <w:p w:rsidR="0007594A" w:rsidRPr="00F4618D" w:rsidRDefault="0007594A" w:rsidP="0007594A">
      <w:pPr>
        <w:pStyle w:val="Default"/>
        <w:numPr>
          <w:ilvl w:val="0"/>
          <w:numId w:val="3"/>
        </w:numPr>
        <w:spacing w:after="17"/>
        <w:rPr>
          <w:rFonts w:ascii="Tahoma" w:hAnsi="Tahoma" w:cs="Tahoma"/>
          <w:sz w:val="23"/>
          <w:szCs w:val="23"/>
        </w:rPr>
      </w:pPr>
      <w:r w:rsidRPr="00F4618D">
        <w:rPr>
          <w:rFonts w:ascii="Tahoma" w:hAnsi="Tahoma" w:cs="Tahoma"/>
          <w:sz w:val="23"/>
          <w:szCs w:val="23"/>
        </w:rPr>
        <w:t>Extending</w:t>
      </w:r>
      <w:r>
        <w:rPr>
          <w:rFonts w:ascii="Tahoma" w:hAnsi="Tahoma" w:cs="Tahoma"/>
          <w:sz w:val="23"/>
          <w:szCs w:val="23"/>
        </w:rPr>
        <w:t xml:space="preserve"> healthy lifestyles to increase</w:t>
      </w:r>
      <w:r w:rsidRPr="00F4618D">
        <w:rPr>
          <w:rFonts w:ascii="Tahoma" w:hAnsi="Tahoma" w:cs="Tahoma"/>
          <w:sz w:val="23"/>
          <w:szCs w:val="23"/>
        </w:rPr>
        <w:t xml:space="preserve"> learning out of school hours</w:t>
      </w:r>
      <w:r>
        <w:rPr>
          <w:rFonts w:ascii="Tahoma" w:hAnsi="Tahoma" w:cs="Tahoma"/>
          <w:sz w:val="23"/>
          <w:szCs w:val="23"/>
        </w:rPr>
        <w:t>,</w:t>
      </w:r>
      <w:r w:rsidRPr="00F4618D">
        <w:rPr>
          <w:rFonts w:ascii="Tahoma" w:hAnsi="Tahoma" w:cs="Tahoma"/>
          <w:sz w:val="23"/>
          <w:szCs w:val="23"/>
        </w:rPr>
        <w:t xml:space="preserve"> through after school clubs and lunchtime clubs throughout the year. </w:t>
      </w: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Pupil Identification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ensure that: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All teaching and support staff are involved in the analysis of data, receive important information about our disadvantaged pupils and their needs and contribute to decisions about intervention; </w:t>
      </w: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All disadvantaged pupils benefit from the funding, not just those children who are underperforming or of a lower ability; </w:t>
      </w: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Underachievement at all levels is targeted, again not just for those lower attaining pupils; </w:t>
      </w:r>
    </w:p>
    <w:p w:rsidR="0007594A" w:rsidRPr="00F4618D" w:rsidRDefault="0007594A" w:rsidP="0007594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Children’s individual needs are considered carefully so that we provide support for those children who could be doing even better. </w:t>
      </w: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Improving Day to Day Teaching and Learning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continue to ensure that all children across the school receive good teaching, with all teaching ‘Good or better,’ by setting non-negotiables including: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High expectations ;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Being good role models;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Sharing good practice across Millbrook and drawing on expertise from other professionals;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Providing high quality CPD; </w:t>
      </w:r>
    </w:p>
    <w:p w:rsidR="0007594A" w:rsidRPr="00F4618D" w:rsidRDefault="0007594A" w:rsidP="0007594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Improve assessment through joint assessment and moderation.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Data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ensure that: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6"/>
        </w:numPr>
        <w:spacing w:after="18"/>
        <w:rPr>
          <w:rFonts w:ascii="Tahoma" w:hAnsi="Tahoma" w:cs="Tahoma"/>
          <w:sz w:val="23"/>
          <w:szCs w:val="23"/>
        </w:rPr>
      </w:pPr>
      <w:r w:rsidRPr="00F4618D">
        <w:rPr>
          <w:rFonts w:ascii="Tahoma" w:hAnsi="Tahoma" w:cs="Tahoma"/>
          <w:sz w:val="23"/>
          <w:szCs w:val="23"/>
        </w:rPr>
        <w:t>All staff are involved in the analysis of data through Moderation, Pupil Progress Meetings and SEND Reviews so that they are fully aware of the progress and attainment of their pupils but also the strengths and weaknesses across the school;</w:t>
      </w:r>
    </w:p>
    <w:p w:rsidR="0007594A" w:rsidRPr="00F4618D" w:rsidRDefault="0007594A" w:rsidP="0007594A">
      <w:pPr>
        <w:pStyle w:val="Default"/>
        <w:numPr>
          <w:ilvl w:val="0"/>
          <w:numId w:val="6"/>
        </w:numPr>
        <w:spacing w:after="18"/>
        <w:rPr>
          <w:rFonts w:ascii="Tahoma" w:hAnsi="Tahoma" w:cs="Tahoma"/>
          <w:sz w:val="23"/>
          <w:szCs w:val="23"/>
        </w:rPr>
      </w:pPr>
      <w:r w:rsidRPr="00F4618D">
        <w:rPr>
          <w:rFonts w:ascii="Tahoma" w:hAnsi="Tahoma" w:cs="Tahoma"/>
          <w:sz w:val="23"/>
          <w:szCs w:val="23"/>
        </w:rPr>
        <w:t xml:space="preserve">Interventions are monitored regularly by key staff; </w:t>
      </w:r>
    </w:p>
    <w:p w:rsidR="0007594A" w:rsidRPr="00F4618D" w:rsidRDefault="0007594A" w:rsidP="0007594A">
      <w:pPr>
        <w:pStyle w:val="Default"/>
        <w:numPr>
          <w:ilvl w:val="0"/>
          <w:numId w:val="6"/>
        </w:numPr>
        <w:spacing w:after="18"/>
        <w:rPr>
          <w:rFonts w:ascii="Tahoma" w:hAnsi="Tahoma" w:cs="Tahoma"/>
          <w:sz w:val="23"/>
          <w:szCs w:val="23"/>
        </w:rPr>
      </w:pPr>
      <w:r w:rsidRPr="00F4618D">
        <w:rPr>
          <w:rFonts w:ascii="Tahoma" w:hAnsi="Tahoma" w:cs="Tahoma"/>
          <w:sz w:val="23"/>
          <w:szCs w:val="23"/>
        </w:rPr>
        <w:lastRenderedPageBreak/>
        <w:t xml:space="preserve">We use research such as the Education Endowment Foundation and </w:t>
      </w:r>
      <w:proofErr w:type="spellStart"/>
      <w:r w:rsidRPr="00F4618D">
        <w:rPr>
          <w:rFonts w:ascii="Tahoma" w:hAnsi="Tahoma" w:cs="Tahoma"/>
          <w:sz w:val="23"/>
          <w:szCs w:val="23"/>
        </w:rPr>
        <w:t>DfE</w:t>
      </w:r>
      <w:proofErr w:type="spellEnd"/>
      <w:r w:rsidRPr="00F4618D">
        <w:rPr>
          <w:rFonts w:ascii="Tahoma" w:hAnsi="Tahoma" w:cs="Tahoma"/>
          <w:sz w:val="23"/>
          <w:szCs w:val="23"/>
        </w:rPr>
        <w:t xml:space="preserve"> website to support us in deciding which strategies that will be most effective for our pupils. </w:t>
      </w:r>
    </w:p>
    <w:p w:rsidR="0007594A" w:rsidRPr="00F4618D" w:rsidRDefault="0007594A" w:rsidP="0007594A">
      <w:pPr>
        <w:pStyle w:val="Default"/>
        <w:spacing w:after="18"/>
        <w:rPr>
          <w:rFonts w:ascii="Tahoma" w:hAnsi="Tahoma" w:cs="Tahoma"/>
          <w:sz w:val="23"/>
          <w:szCs w:val="23"/>
        </w:rPr>
      </w:pPr>
    </w:p>
    <w:p w:rsidR="0007594A" w:rsidRPr="00F4618D" w:rsidRDefault="0007594A" w:rsidP="0007594A">
      <w:pPr>
        <w:pStyle w:val="Default"/>
        <w:spacing w:after="18"/>
        <w:rPr>
          <w:rFonts w:ascii="Tahoma" w:hAnsi="Tahoma" w:cs="Tahoma"/>
          <w:sz w:val="23"/>
          <w:szCs w:val="23"/>
        </w:rPr>
      </w:pP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b/>
          <w:bCs/>
          <w:sz w:val="23"/>
          <w:szCs w:val="23"/>
        </w:rPr>
        <w:t xml:space="preserve">Personalised Learning </w:t>
      </w: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We ensure that we provide personalised learning and additional support which is effective by: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Looking at the individual needs of each child and identifying their barriers to learning or how to challenge them further through SEND Reviews and Provision Maps;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Ensuring additional support staff and class teachers communicate regularly;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Providing CPD for staff to lead high quality interventions across the school;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Matching the skills of staff to the interventions they provide;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Working with other professionals to bring in additional expertise: Multi Agency Su</w:t>
      </w:r>
      <w:r w:rsidR="004243A8">
        <w:rPr>
          <w:rFonts w:ascii="Tahoma" w:hAnsi="Tahoma" w:cs="Tahoma"/>
          <w:sz w:val="23"/>
          <w:szCs w:val="23"/>
        </w:rPr>
        <w:t>pport Hub (MASH</w:t>
      </w:r>
      <w:r w:rsidRPr="00F4618D">
        <w:rPr>
          <w:rFonts w:ascii="Tahoma" w:hAnsi="Tahoma" w:cs="Tahoma"/>
          <w:sz w:val="23"/>
          <w:szCs w:val="23"/>
        </w:rPr>
        <w:t xml:space="preserve">), Educational Psychologists, Child, Adolescent, Mental Health Service (CAMHS), Paediatricians, Speech and Language Therapists, Learning Mentors </w:t>
      </w:r>
      <w:proofErr w:type="spellStart"/>
      <w:r w:rsidRPr="00F4618D">
        <w:rPr>
          <w:rFonts w:ascii="Tahoma" w:hAnsi="Tahoma" w:cs="Tahoma"/>
          <w:sz w:val="23"/>
          <w:szCs w:val="23"/>
        </w:rPr>
        <w:t>etc</w:t>
      </w:r>
      <w:proofErr w:type="spellEnd"/>
      <w:r w:rsidRPr="00F4618D">
        <w:rPr>
          <w:rFonts w:ascii="Tahoma" w:hAnsi="Tahoma" w:cs="Tahoma"/>
          <w:sz w:val="23"/>
          <w:szCs w:val="23"/>
        </w:rPr>
        <w:t xml:space="preserve">;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Tailoring interventions to the needs of the children, for example one to one tuition (Catch up, Read, write </w:t>
      </w:r>
      <w:proofErr w:type="spellStart"/>
      <w:r w:rsidRPr="00F4618D">
        <w:rPr>
          <w:rFonts w:ascii="Tahoma" w:hAnsi="Tahoma" w:cs="Tahoma"/>
          <w:sz w:val="23"/>
          <w:szCs w:val="23"/>
        </w:rPr>
        <w:t>inc</w:t>
      </w:r>
      <w:proofErr w:type="spellEnd"/>
      <w:r w:rsidRPr="00F4618D">
        <w:rPr>
          <w:rFonts w:ascii="Tahoma" w:hAnsi="Tahoma" w:cs="Tahoma"/>
          <w:sz w:val="23"/>
          <w:szCs w:val="23"/>
        </w:rPr>
        <w:t xml:space="preserve">); </w:t>
      </w:r>
    </w:p>
    <w:p w:rsidR="0007594A" w:rsidRPr="00F4618D" w:rsidRDefault="0007594A" w:rsidP="0007594A">
      <w:pPr>
        <w:pStyle w:val="Default"/>
        <w:numPr>
          <w:ilvl w:val="0"/>
          <w:numId w:val="7"/>
        </w:numPr>
        <w:spacing w:after="18"/>
        <w:rPr>
          <w:rFonts w:ascii="Tahoma" w:hAnsi="Tahoma" w:cs="Tahoma"/>
          <w:sz w:val="23"/>
          <w:szCs w:val="23"/>
        </w:rPr>
      </w:pPr>
      <w:r w:rsidRPr="00F4618D">
        <w:rPr>
          <w:rFonts w:ascii="Tahoma" w:hAnsi="Tahoma" w:cs="Tahoma"/>
          <w:sz w:val="23"/>
          <w:szCs w:val="23"/>
        </w:rPr>
        <w:t xml:space="preserve">Recognising and building on children’s strengths to further boost confidence. </w:t>
      </w: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spacing w:after="17"/>
        <w:rPr>
          <w:rFonts w:ascii="Tahoma" w:hAnsi="Tahoma" w:cs="Tahoma"/>
          <w:sz w:val="23"/>
          <w:szCs w:val="23"/>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Priorities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This year our aim is to continue to raise standards in reading, by enthusing all children become fluent and enthusiastic readers. Read Write </w:t>
      </w:r>
      <w:proofErr w:type="spellStart"/>
      <w:proofErr w:type="gramStart"/>
      <w:r w:rsidRPr="00F4618D">
        <w:rPr>
          <w:rFonts w:ascii="Tahoma" w:hAnsi="Tahoma" w:cs="Tahoma"/>
          <w:sz w:val="23"/>
          <w:szCs w:val="23"/>
        </w:rPr>
        <w:t>inc</w:t>
      </w:r>
      <w:proofErr w:type="spellEnd"/>
      <w:proofErr w:type="gramEnd"/>
      <w:r w:rsidRPr="00F4618D">
        <w:rPr>
          <w:rFonts w:ascii="Tahoma" w:hAnsi="Tahoma" w:cs="Tahoma"/>
          <w:sz w:val="23"/>
          <w:szCs w:val="23"/>
        </w:rPr>
        <w:t xml:space="preserve"> will provide our children with an outstanding starting point, Spelling Mastery further builds on this and guided reading allows our children to develop and extend a deeper understanding of texts</w:t>
      </w:r>
      <w:r w:rsidR="004243A8">
        <w:rPr>
          <w:rFonts w:ascii="Tahoma" w:hAnsi="Tahoma" w:cs="Tahoma"/>
          <w:sz w:val="23"/>
          <w:szCs w:val="23"/>
        </w:rPr>
        <w:t xml:space="preserve"> and the Power of Reading extends children’s love of books</w:t>
      </w:r>
      <w:r w:rsidRPr="00F4618D">
        <w:rPr>
          <w:rFonts w:ascii="Tahoma" w:hAnsi="Tahoma" w:cs="Tahoma"/>
          <w:sz w:val="23"/>
          <w:szCs w:val="23"/>
        </w:rPr>
        <w:t xml:space="preserve">. </w:t>
      </w:r>
    </w:p>
    <w:p w:rsidR="0007594A" w:rsidRPr="00F4618D" w:rsidRDefault="0007594A" w:rsidP="0007594A">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We want all children to be able to talk confidently about their learning, where they are and what they need to do to improve. </w:t>
      </w:r>
    </w:p>
    <w:p w:rsidR="0007594A" w:rsidRPr="00F4618D" w:rsidRDefault="0007594A" w:rsidP="0007594A">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We are determined to ensure high levels of Good Level of Development at the end of EYFS and consistently high Year 1 Phonic Screening results, whilst also ensuring that all groups are achieving above the national average. </w:t>
      </w:r>
    </w:p>
    <w:p w:rsidR="0007594A" w:rsidRPr="00F4618D" w:rsidRDefault="0007594A" w:rsidP="0007594A">
      <w:pPr>
        <w:pStyle w:val="Default"/>
        <w:rPr>
          <w:sz w:val="22"/>
          <w:szCs w:val="22"/>
        </w:rPr>
      </w:pPr>
    </w:p>
    <w:p w:rsidR="0007594A" w:rsidRPr="00F4618D" w:rsidRDefault="0007594A" w:rsidP="0007594A">
      <w:pPr>
        <w:pStyle w:val="Default"/>
        <w:rPr>
          <w:sz w:val="22"/>
          <w:szCs w:val="22"/>
        </w:rPr>
      </w:pPr>
    </w:p>
    <w:p w:rsidR="0007594A" w:rsidRPr="00F4618D" w:rsidRDefault="0007594A" w:rsidP="0007594A">
      <w:pPr>
        <w:pStyle w:val="Default"/>
        <w:rPr>
          <w:rFonts w:ascii="Tahoma" w:hAnsi="Tahoma" w:cs="Tahoma"/>
          <w:b/>
          <w:bCs/>
          <w:sz w:val="23"/>
          <w:szCs w:val="23"/>
        </w:rPr>
      </w:pPr>
      <w:r w:rsidRPr="00F4618D">
        <w:rPr>
          <w:rFonts w:ascii="Tahoma" w:hAnsi="Tahoma" w:cs="Tahoma"/>
          <w:b/>
          <w:bCs/>
          <w:sz w:val="23"/>
          <w:szCs w:val="23"/>
        </w:rPr>
        <w:t xml:space="preserve">The Impact of Pupil Premium Funding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rPr>
          <w:rFonts w:ascii="Tahoma" w:hAnsi="Tahoma" w:cs="Tahoma"/>
          <w:sz w:val="23"/>
          <w:szCs w:val="23"/>
        </w:rPr>
      </w:pPr>
      <w:r w:rsidRPr="00F4618D">
        <w:rPr>
          <w:rFonts w:ascii="Tahoma" w:hAnsi="Tahoma" w:cs="Tahoma"/>
          <w:sz w:val="23"/>
          <w:szCs w:val="23"/>
        </w:rPr>
        <w:t xml:space="preserve">The School’s evaluation of its own performance is rigorous and tracking of progress over time for each pupil is thorough, so we can quickly identify any dips and develop sensible strategies and interventions to promote improvement. The impact of targeted interventions is analysed regularly as assessment data is gathered. Moderation of data between teachers in school and other schools also takes place. Follow up support is then put in place if an intervention is not having the desired impact and different interventions decided upon. </w:t>
      </w:r>
    </w:p>
    <w:p w:rsidR="0007594A" w:rsidRPr="00F4618D" w:rsidRDefault="00995239" w:rsidP="0007594A">
      <w:pPr>
        <w:pStyle w:val="Default"/>
        <w:rPr>
          <w:rFonts w:ascii="Tahoma" w:hAnsi="Tahoma" w:cs="Tahoma"/>
          <w:sz w:val="23"/>
          <w:szCs w:val="23"/>
        </w:rPr>
      </w:pPr>
      <w:r>
        <w:rPr>
          <w:rFonts w:ascii="Tahoma" w:hAnsi="Tahoma" w:cs="Tahoma"/>
          <w:sz w:val="23"/>
          <w:szCs w:val="23"/>
        </w:rPr>
        <w:lastRenderedPageBreak/>
        <w:t>In 2018-2019</w:t>
      </w:r>
      <w:r w:rsidR="0007594A" w:rsidRPr="00F4618D">
        <w:rPr>
          <w:rFonts w:ascii="Tahoma" w:hAnsi="Tahoma" w:cs="Tahoma"/>
          <w:sz w:val="23"/>
          <w:szCs w:val="23"/>
        </w:rPr>
        <w:t xml:space="preserve">, we will use a range of data to analyse the impact of our Pupil Premium Funding spending, this will include: </w:t>
      </w:r>
    </w:p>
    <w:p w:rsidR="0007594A" w:rsidRPr="00F4618D" w:rsidRDefault="0007594A" w:rsidP="0007594A">
      <w:pPr>
        <w:pStyle w:val="Default"/>
        <w:rPr>
          <w:rFonts w:ascii="Tahoma" w:hAnsi="Tahoma" w:cs="Tahoma"/>
          <w:sz w:val="23"/>
          <w:szCs w:val="23"/>
        </w:rPr>
      </w:pP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End of key stage data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Phonics Screening Check Outcomes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Early Years Foundation Stage data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Current data based on Teacher Assessments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Intervention analysis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Outcomes of observations, work scrutiny, learning walks and pupil interviews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Stakeholder feedback </w:t>
      </w:r>
    </w:p>
    <w:p w:rsidR="0007594A" w:rsidRPr="00F4618D" w:rsidRDefault="0007594A" w:rsidP="0007594A">
      <w:pPr>
        <w:pStyle w:val="Default"/>
        <w:numPr>
          <w:ilvl w:val="0"/>
          <w:numId w:val="9"/>
        </w:numPr>
        <w:rPr>
          <w:rFonts w:ascii="Tahoma" w:hAnsi="Tahoma" w:cs="Tahoma"/>
          <w:sz w:val="23"/>
          <w:szCs w:val="23"/>
        </w:rPr>
      </w:pPr>
      <w:r w:rsidRPr="00F4618D">
        <w:rPr>
          <w:rFonts w:ascii="Tahoma" w:hAnsi="Tahoma" w:cs="Tahoma"/>
          <w:sz w:val="23"/>
          <w:szCs w:val="23"/>
        </w:rPr>
        <w:t xml:space="preserve">Governor visits </w:t>
      </w:r>
    </w:p>
    <w:p w:rsidR="0007594A" w:rsidRPr="00F4618D" w:rsidRDefault="0007594A" w:rsidP="0007594A">
      <w:pPr>
        <w:pStyle w:val="Default"/>
        <w:rPr>
          <w:rFonts w:ascii="Tahoma" w:hAnsi="Tahoma" w:cs="Tahoma"/>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p>
        </w:tc>
      </w:tr>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r w:rsidRPr="00F4618D">
              <w:rPr>
                <w:rFonts w:ascii="Tahoma" w:hAnsi="Tahoma" w:cs="Tahoma"/>
                <w:sz w:val="28"/>
                <w:szCs w:val="28"/>
              </w:rPr>
              <w:t xml:space="preserve"> </w:t>
            </w:r>
          </w:p>
        </w:tc>
      </w:tr>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p>
        </w:tc>
      </w:tr>
      <w:tr w:rsidR="0007594A" w:rsidRPr="00F4618D" w:rsidTr="00DF2EBE">
        <w:trPr>
          <w:trHeight w:val="140"/>
        </w:trPr>
        <w:tc>
          <w:tcPr>
            <w:tcW w:w="3226" w:type="dxa"/>
          </w:tcPr>
          <w:p w:rsidR="0007594A" w:rsidRPr="00F4618D" w:rsidRDefault="0007594A" w:rsidP="00DF2EBE">
            <w:pPr>
              <w:pStyle w:val="Default"/>
              <w:rPr>
                <w:rFonts w:ascii="Tahoma" w:hAnsi="Tahoma" w:cs="Tahoma"/>
                <w:sz w:val="28"/>
                <w:szCs w:val="28"/>
              </w:rPr>
            </w:pPr>
          </w:p>
        </w:tc>
      </w:tr>
    </w:tbl>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Pr="00F4618D" w:rsidRDefault="0007594A" w:rsidP="0007594A">
      <w:pPr>
        <w:rPr>
          <w:rFonts w:ascii="Tahoma" w:hAnsi="Tahoma" w:cs="Tahoma"/>
          <w:sz w:val="24"/>
          <w:szCs w:val="24"/>
        </w:rPr>
      </w:pPr>
    </w:p>
    <w:p w:rsidR="0007594A" w:rsidRDefault="0007594A" w:rsidP="0007594A">
      <w:pPr>
        <w:rPr>
          <w:rFonts w:ascii="Tahoma" w:hAnsi="Tahoma" w:cs="Tahoma"/>
          <w:sz w:val="24"/>
          <w:szCs w:val="24"/>
        </w:rPr>
      </w:pPr>
    </w:p>
    <w:p w:rsidR="00BC6701" w:rsidRPr="00610A23" w:rsidRDefault="00BC6701" w:rsidP="00BC6701">
      <w:pPr>
        <w:keepLines/>
        <w:spacing w:after="0"/>
        <w:jc w:val="center"/>
        <w:rPr>
          <w:rFonts w:ascii="Tahoma" w:hAnsi="Tahoma" w:cs="Tahoma"/>
          <w:b/>
          <w:sz w:val="20"/>
          <w:szCs w:val="20"/>
          <w:u w:val="single"/>
        </w:rPr>
      </w:pPr>
      <w:r w:rsidRPr="005148EC">
        <w:rPr>
          <w:rFonts w:ascii="Tahoma" w:hAnsi="Tahoma" w:cs="Tahoma"/>
          <w:b/>
          <w:sz w:val="20"/>
          <w:szCs w:val="20"/>
          <w:u w:val="single"/>
        </w:rPr>
        <w:lastRenderedPageBreak/>
        <w:t>Plan for Pupil Premium Spending and Impact 2018 – 19</w:t>
      </w:r>
    </w:p>
    <w:p w:rsidR="00BC6701" w:rsidRPr="00610A23" w:rsidRDefault="00BC6701" w:rsidP="00BC6701">
      <w:pPr>
        <w:keepLines/>
        <w:spacing w:after="0"/>
        <w:rPr>
          <w:rFonts w:ascii="Tahoma" w:hAnsi="Tahoma" w:cs="Tahoma"/>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693"/>
        <w:gridCol w:w="2693"/>
      </w:tblGrid>
      <w:tr w:rsidR="00BC6701" w:rsidRPr="00610A23" w:rsidTr="00366DEE">
        <w:tc>
          <w:tcPr>
            <w:tcW w:w="1560" w:type="dxa"/>
          </w:tcPr>
          <w:p w:rsidR="00BC6701" w:rsidRPr="00610A23" w:rsidRDefault="00BC6701" w:rsidP="0068069E">
            <w:pPr>
              <w:keepLines/>
              <w:spacing w:after="0"/>
              <w:jc w:val="center"/>
              <w:rPr>
                <w:rFonts w:ascii="Tahoma" w:hAnsi="Tahoma" w:cs="Tahoma"/>
                <w:b/>
                <w:sz w:val="20"/>
                <w:szCs w:val="20"/>
              </w:rPr>
            </w:pPr>
            <w:r w:rsidRPr="00610A23">
              <w:rPr>
                <w:rFonts w:ascii="Tahoma" w:hAnsi="Tahoma" w:cs="Tahoma"/>
                <w:b/>
                <w:sz w:val="20"/>
                <w:szCs w:val="20"/>
              </w:rPr>
              <w:t>Expenditure</w:t>
            </w:r>
          </w:p>
        </w:tc>
        <w:tc>
          <w:tcPr>
            <w:tcW w:w="3544" w:type="dxa"/>
          </w:tcPr>
          <w:p w:rsidR="00BC6701" w:rsidRPr="00610A23" w:rsidRDefault="00BC6701" w:rsidP="0068069E">
            <w:pPr>
              <w:keepLines/>
              <w:spacing w:after="0"/>
              <w:jc w:val="center"/>
              <w:rPr>
                <w:rFonts w:ascii="Tahoma" w:hAnsi="Tahoma" w:cs="Tahoma"/>
                <w:b/>
                <w:sz w:val="20"/>
                <w:szCs w:val="20"/>
              </w:rPr>
            </w:pPr>
            <w:r w:rsidRPr="00610A23">
              <w:rPr>
                <w:rFonts w:ascii="Tahoma" w:hAnsi="Tahoma" w:cs="Tahoma"/>
                <w:b/>
                <w:sz w:val="20"/>
                <w:szCs w:val="20"/>
              </w:rPr>
              <w:t>Resource</w:t>
            </w:r>
          </w:p>
        </w:tc>
        <w:tc>
          <w:tcPr>
            <w:tcW w:w="2693" w:type="dxa"/>
          </w:tcPr>
          <w:p w:rsidR="00BC6701" w:rsidRPr="00610A23" w:rsidRDefault="00BC6701" w:rsidP="0068069E">
            <w:pPr>
              <w:keepLines/>
              <w:spacing w:after="0"/>
              <w:jc w:val="center"/>
              <w:rPr>
                <w:rFonts w:ascii="Tahoma" w:hAnsi="Tahoma" w:cs="Tahoma"/>
                <w:b/>
                <w:sz w:val="20"/>
                <w:szCs w:val="20"/>
              </w:rPr>
            </w:pPr>
            <w:r>
              <w:rPr>
                <w:rFonts w:ascii="Tahoma" w:hAnsi="Tahoma" w:cs="Tahoma"/>
                <w:b/>
                <w:sz w:val="20"/>
                <w:szCs w:val="20"/>
              </w:rPr>
              <w:t>Objective</w:t>
            </w:r>
          </w:p>
          <w:p w:rsidR="00BC6701" w:rsidRPr="00610A23" w:rsidRDefault="00BC6701" w:rsidP="0068069E">
            <w:pPr>
              <w:keepLines/>
              <w:spacing w:after="0"/>
              <w:jc w:val="center"/>
              <w:rPr>
                <w:rFonts w:ascii="Tahoma" w:hAnsi="Tahoma" w:cs="Tahoma"/>
                <w:b/>
                <w:sz w:val="20"/>
                <w:szCs w:val="20"/>
              </w:rPr>
            </w:pPr>
          </w:p>
        </w:tc>
        <w:tc>
          <w:tcPr>
            <w:tcW w:w="2693" w:type="dxa"/>
          </w:tcPr>
          <w:p w:rsidR="00BC6701" w:rsidRPr="00610A23" w:rsidRDefault="00BC6701" w:rsidP="0068069E">
            <w:pPr>
              <w:keepLines/>
              <w:spacing w:after="0"/>
              <w:jc w:val="center"/>
              <w:rPr>
                <w:rFonts w:ascii="Tahoma" w:hAnsi="Tahoma" w:cs="Tahoma"/>
                <w:b/>
                <w:sz w:val="20"/>
                <w:szCs w:val="20"/>
              </w:rPr>
            </w:pPr>
            <w:r>
              <w:rPr>
                <w:rFonts w:ascii="Tahoma" w:hAnsi="Tahoma" w:cs="Tahoma"/>
                <w:b/>
                <w:sz w:val="20"/>
                <w:szCs w:val="20"/>
              </w:rPr>
              <w:t>Outcome</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£31,342</w:t>
            </w:r>
          </w:p>
        </w:tc>
        <w:tc>
          <w:tcPr>
            <w:tcW w:w="3544"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Additional qualified teachers to improve literacy and numeracy ensuring classes are smaller</w:t>
            </w:r>
          </w:p>
          <w:p w:rsidR="00BC6701" w:rsidRPr="00610A23" w:rsidRDefault="00BC6701" w:rsidP="0068069E">
            <w:pPr>
              <w:keepLines/>
              <w:spacing w:after="0"/>
              <w:rPr>
                <w:rFonts w:ascii="Tahoma" w:hAnsi="Tahoma" w:cs="Tahoma"/>
                <w:sz w:val="20"/>
                <w:szCs w:val="20"/>
              </w:rPr>
            </w:pP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n</w:t>
            </w:r>
            <w:r w:rsidRPr="00610A23">
              <w:rPr>
                <w:rFonts w:ascii="Tahoma" w:hAnsi="Tahoma" w:cs="Tahoma"/>
                <w:sz w:val="20"/>
                <w:szCs w:val="20"/>
              </w:rPr>
              <w:t>arrow the gap of attainment for pupils eligible for pupil premium</w:t>
            </w:r>
            <w:r>
              <w:rPr>
                <w:rFonts w:ascii="Tahoma" w:hAnsi="Tahoma" w:cs="Tahoma"/>
                <w:sz w:val="20"/>
                <w:szCs w:val="20"/>
              </w:rPr>
              <w:t xml:space="preserve"> and ensure they are making at least expected progress.</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62414C" w:rsidP="0068069E">
            <w:pPr>
              <w:keepLines/>
              <w:spacing w:after="0"/>
              <w:rPr>
                <w:rFonts w:ascii="Tahoma" w:hAnsi="Tahoma" w:cs="Tahoma"/>
                <w:sz w:val="20"/>
                <w:szCs w:val="20"/>
              </w:rPr>
            </w:pPr>
            <w:r>
              <w:rPr>
                <w:rFonts w:ascii="Tahoma" w:hAnsi="Tahoma" w:cs="Tahoma"/>
                <w:sz w:val="20"/>
                <w:szCs w:val="20"/>
              </w:rPr>
              <w:t xml:space="preserve">90% of Year 6 PP pupils have made good or better progress. </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£18,209</w:t>
            </w:r>
          </w:p>
        </w:tc>
        <w:tc>
          <w:tcPr>
            <w:tcW w:w="3544"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Higher Level Teaching Assistant to raise good levels of development in Reception</w:t>
            </w:r>
          </w:p>
          <w:p w:rsidR="00BC6701" w:rsidRPr="00610A23" w:rsidRDefault="00BC6701" w:rsidP="0068069E">
            <w:pPr>
              <w:keepLines/>
              <w:spacing w:after="0"/>
              <w:rPr>
                <w:rFonts w:ascii="Tahoma" w:hAnsi="Tahoma" w:cs="Tahoma"/>
                <w:sz w:val="20"/>
                <w:szCs w:val="20"/>
              </w:rPr>
            </w:pP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improve</w:t>
            </w:r>
            <w:r w:rsidRPr="00610A23">
              <w:rPr>
                <w:rFonts w:ascii="Tahoma" w:hAnsi="Tahoma" w:cs="Tahoma"/>
                <w:sz w:val="20"/>
                <w:szCs w:val="20"/>
              </w:rPr>
              <w:t xml:space="preserve"> outcomes for pupils eligible for pupil premium</w:t>
            </w:r>
            <w:r>
              <w:rPr>
                <w:rFonts w:ascii="Tahoma" w:hAnsi="Tahoma" w:cs="Tahoma"/>
                <w:sz w:val="20"/>
                <w:szCs w:val="20"/>
              </w:rPr>
              <w:t>, target a 9% improvement in 2019</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62414C" w:rsidP="0068069E">
            <w:pPr>
              <w:keepLines/>
              <w:spacing w:after="0"/>
              <w:rPr>
                <w:rFonts w:ascii="Tahoma" w:hAnsi="Tahoma" w:cs="Tahoma"/>
                <w:sz w:val="20"/>
                <w:szCs w:val="20"/>
              </w:rPr>
            </w:pPr>
            <w:r>
              <w:rPr>
                <w:rFonts w:ascii="Tahoma" w:hAnsi="Tahoma" w:cs="Tahoma"/>
                <w:sz w:val="20"/>
                <w:szCs w:val="20"/>
              </w:rPr>
              <w:t>March 2019 data shows a 14% improvement</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£2,494</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Sports Apprentice </w:t>
            </w:r>
            <w:r>
              <w:rPr>
                <w:rFonts w:ascii="Tahoma" w:hAnsi="Tahoma" w:cs="Tahoma"/>
                <w:sz w:val="20"/>
                <w:szCs w:val="20"/>
              </w:rPr>
              <w:t>delivering lunchtime and after school clubs</w:t>
            </w:r>
            <w:r w:rsidRPr="00610A23">
              <w:rPr>
                <w:rFonts w:ascii="Tahoma" w:hAnsi="Tahoma" w:cs="Tahoma"/>
                <w:sz w:val="20"/>
                <w:szCs w:val="20"/>
              </w:rPr>
              <w:t xml:space="preserve">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enable disadvantaged pupils to increase physical activity and improve team work and cooperation.   </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395457" w:rsidP="0068069E">
            <w:pPr>
              <w:keepLines/>
              <w:spacing w:after="0"/>
              <w:rPr>
                <w:rFonts w:ascii="Tahoma" w:hAnsi="Tahoma" w:cs="Tahoma"/>
                <w:sz w:val="20"/>
                <w:szCs w:val="20"/>
              </w:rPr>
            </w:pPr>
            <w:r>
              <w:rPr>
                <w:rFonts w:ascii="Tahoma" w:hAnsi="Tahoma" w:cs="Tahoma"/>
                <w:sz w:val="20"/>
                <w:szCs w:val="20"/>
              </w:rPr>
              <w:t>Increased number accessing regular sport – pupil premium children</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£27,761</w:t>
            </w:r>
          </w:p>
        </w:tc>
        <w:tc>
          <w:tcPr>
            <w:tcW w:w="3544"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 xml:space="preserve">Classroom KS1 Teaching Assistants to ensure small groups in </w:t>
            </w:r>
            <w:r>
              <w:rPr>
                <w:rFonts w:ascii="Tahoma" w:hAnsi="Tahoma" w:cs="Tahoma"/>
                <w:sz w:val="20"/>
                <w:szCs w:val="20"/>
              </w:rPr>
              <w:t>R</w:t>
            </w:r>
            <w:r w:rsidRPr="00610A23">
              <w:rPr>
                <w:rFonts w:ascii="Tahoma" w:hAnsi="Tahoma" w:cs="Tahoma"/>
                <w:sz w:val="20"/>
                <w:szCs w:val="20"/>
              </w:rPr>
              <w:t xml:space="preserve">ead, write </w:t>
            </w:r>
            <w:proofErr w:type="spellStart"/>
            <w:r w:rsidRPr="00610A23">
              <w:rPr>
                <w:rFonts w:ascii="Tahoma" w:hAnsi="Tahoma" w:cs="Tahoma"/>
                <w:sz w:val="20"/>
                <w:szCs w:val="20"/>
              </w:rPr>
              <w:t>in</w:t>
            </w:r>
            <w:r>
              <w:rPr>
                <w:rFonts w:ascii="Tahoma" w:hAnsi="Tahoma" w:cs="Tahoma"/>
                <w:sz w:val="20"/>
                <w:szCs w:val="20"/>
              </w:rPr>
              <w:t>c</w:t>
            </w:r>
            <w:proofErr w:type="spellEnd"/>
            <w:r w:rsidRPr="00610A23">
              <w:rPr>
                <w:rFonts w:ascii="Tahoma" w:hAnsi="Tahoma" w:cs="Tahoma"/>
                <w:sz w:val="20"/>
                <w:szCs w:val="20"/>
              </w:rPr>
              <w:t xml:space="preserve"> and improve reading and writing levels</w:t>
            </w:r>
          </w:p>
          <w:p w:rsidR="00BC6701" w:rsidRPr="00610A23" w:rsidRDefault="00BC6701" w:rsidP="0068069E">
            <w:pPr>
              <w:keepLines/>
              <w:spacing w:after="0"/>
              <w:rPr>
                <w:rFonts w:ascii="Tahoma" w:hAnsi="Tahoma" w:cs="Tahoma"/>
                <w:sz w:val="20"/>
                <w:szCs w:val="20"/>
              </w:rPr>
            </w:pP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increase</w:t>
            </w:r>
            <w:r w:rsidRPr="00610A23">
              <w:rPr>
                <w:rFonts w:ascii="Tahoma" w:hAnsi="Tahoma" w:cs="Tahoma"/>
                <w:sz w:val="20"/>
                <w:szCs w:val="20"/>
              </w:rPr>
              <w:t xml:space="preserve"> reading at age related for pupils eligible for pupil premium</w:t>
            </w:r>
            <w:r>
              <w:rPr>
                <w:rFonts w:ascii="Tahoma" w:hAnsi="Tahoma" w:cs="Tahoma"/>
                <w:sz w:val="20"/>
                <w:szCs w:val="20"/>
              </w:rPr>
              <w:t xml:space="preserve"> – target a 4.5% increase in phonics attainment.</w:t>
            </w:r>
          </w:p>
          <w:p w:rsidR="00BC6701" w:rsidRPr="00610A23" w:rsidRDefault="00BC6701" w:rsidP="0068069E">
            <w:pPr>
              <w:keepLines/>
              <w:spacing w:after="0"/>
              <w:rPr>
                <w:rFonts w:ascii="Tahoma" w:hAnsi="Tahoma" w:cs="Tahoma"/>
                <w:sz w:val="20"/>
                <w:szCs w:val="20"/>
              </w:rPr>
            </w:pPr>
          </w:p>
        </w:tc>
        <w:tc>
          <w:tcPr>
            <w:tcW w:w="2693" w:type="dxa"/>
          </w:tcPr>
          <w:p w:rsidR="00BC6701" w:rsidRDefault="004D3134" w:rsidP="0068069E">
            <w:pPr>
              <w:keepLines/>
              <w:spacing w:after="0"/>
              <w:rPr>
                <w:rFonts w:ascii="Tahoma" w:hAnsi="Tahoma" w:cs="Tahoma"/>
                <w:sz w:val="20"/>
                <w:szCs w:val="20"/>
              </w:rPr>
            </w:pPr>
            <w:r>
              <w:rPr>
                <w:rFonts w:ascii="Tahoma" w:hAnsi="Tahoma" w:cs="Tahoma"/>
                <w:sz w:val="20"/>
                <w:szCs w:val="20"/>
              </w:rPr>
              <w:t>March 19 – 51% of Y1 PP at age related (14% gap)</w:t>
            </w:r>
          </w:p>
          <w:p w:rsidR="004D3134" w:rsidRPr="00610A23" w:rsidRDefault="004D3134" w:rsidP="0068069E">
            <w:pPr>
              <w:keepLines/>
              <w:spacing w:after="0"/>
              <w:rPr>
                <w:rFonts w:ascii="Tahoma" w:hAnsi="Tahoma" w:cs="Tahoma"/>
                <w:sz w:val="20"/>
                <w:szCs w:val="20"/>
              </w:rPr>
            </w:pPr>
            <w:r>
              <w:rPr>
                <w:rFonts w:ascii="Tahoma" w:hAnsi="Tahoma" w:cs="Tahoma"/>
                <w:sz w:val="20"/>
                <w:szCs w:val="20"/>
              </w:rPr>
              <w:t>61% of Y2 PP at age related (16% gap)</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£9,513</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Additional Teaching Assistant in Year 2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ensure Year 2 pupils make at least expected progress. </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337AF7" w:rsidP="0068069E">
            <w:pPr>
              <w:keepLines/>
              <w:spacing w:after="0"/>
              <w:rPr>
                <w:rFonts w:ascii="Tahoma" w:hAnsi="Tahoma" w:cs="Tahoma"/>
                <w:sz w:val="20"/>
                <w:szCs w:val="20"/>
              </w:rPr>
            </w:pPr>
            <w:r>
              <w:rPr>
                <w:rFonts w:ascii="Tahoma" w:hAnsi="Tahoma" w:cs="Tahoma"/>
                <w:sz w:val="20"/>
                <w:szCs w:val="20"/>
              </w:rPr>
              <w:t>67% of PP on track to make at least expected progress (attendance / SEND barriers)</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£12,958</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Classroom KS2 assistants to support improved reading and writing and small groups in spelling mastery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Ensure the gap is narrowed</w:t>
            </w:r>
            <w:r w:rsidRPr="00610A23">
              <w:rPr>
                <w:rFonts w:ascii="Tahoma" w:hAnsi="Tahoma" w:cs="Tahoma"/>
                <w:sz w:val="20"/>
                <w:szCs w:val="20"/>
              </w:rPr>
              <w:t xml:space="preserve"> </w:t>
            </w:r>
            <w:r>
              <w:rPr>
                <w:rFonts w:ascii="Tahoma" w:hAnsi="Tahoma" w:cs="Tahoma"/>
                <w:sz w:val="20"/>
                <w:szCs w:val="20"/>
              </w:rPr>
              <w:t>at the end of KS2</w:t>
            </w:r>
            <w:r w:rsidRPr="00610A23">
              <w:rPr>
                <w:rFonts w:ascii="Tahoma" w:hAnsi="Tahoma" w:cs="Tahoma"/>
                <w:sz w:val="20"/>
                <w:szCs w:val="20"/>
              </w:rPr>
              <w:t xml:space="preserve"> for pupils eligible for pupil premium in line or above national averages. </w:t>
            </w:r>
          </w:p>
          <w:p w:rsidR="00BC6701" w:rsidRPr="00610A23" w:rsidRDefault="00BC6701" w:rsidP="0068069E">
            <w:pPr>
              <w:keepLines/>
              <w:spacing w:after="0"/>
              <w:rPr>
                <w:rFonts w:ascii="Tahoma" w:hAnsi="Tahoma" w:cs="Tahoma"/>
                <w:sz w:val="20"/>
                <w:szCs w:val="20"/>
              </w:rPr>
            </w:pPr>
          </w:p>
        </w:tc>
        <w:tc>
          <w:tcPr>
            <w:tcW w:w="2693" w:type="dxa"/>
          </w:tcPr>
          <w:p w:rsidR="00BC6701" w:rsidRDefault="002406BD" w:rsidP="0068069E">
            <w:pPr>
              <w:keepLines/>
              <w:spacing w:after="0"/>
              <w:rPr>
                <w:rFonts w:ascii="Tahoma" w:hAnsi="Tahoma" w:cs="Tahoma"/>
                <w:sz w:val="20"/>
                <w:szCs w:val="20"/>
              </w:rPr>
            </w:pPr>
            <w:r>
              <w:rPr>
                <w:rFonts w:ascii="Tahoma" w:hAnsi="Tahoma" w:cs="Tahoma"/>
                <w:sz w:val="20"/>
                <w:szCs w:val="20"/>
              </w:rPr>
              <w:t>March 19 Spelling at Age related</w:t>
            </w:r>
          </w:p>
          <w:p w:rsidR="002406BD" w:rsidRDefault="002406BD" w:rsidP="0068069E">
            <w:pPr>
              <w:keepLines/>
              <w:spacing w:after="0"/>
              <w:rPr>
                <w:rFonts w:ascii="Tahoma" w:hAnsi="Tahoma" w:cs="Tahoma"/>
                <w:sz w:val="20"/>
                <w:szCs w:val="20"/>
              </w:rPr>
            </w:pPr>
            <w:r>
              <w:rPr>
                <w:rFonts w:ascii="Tahoma" w:hAnsi="Tahoma" w:cs="Tahoma"/>
                <w:sz w:val="20"/>
                <w:szCs w:val="20"/>
              </w:rPr>
              <w:t>Y1 – 86%  Y4 – 89%</w:t>
            </w:r>
          </w:p>
          <w:p w:rsidR="002406BD" w:rsidRDefault="002406BD" w:rsidP="0068069E">
            <w:pPr>
              <w:keepLines/>
              <w:spacing w:after="0"/>
              <w:rPr>
                <w:rFonts w:ascii="Tahoma" w:hAnsi="Tahoma" w:cs="Tahoma"/>
                <w:sz w:val="20"/>
                <w:szCs w:val="20"/>
              </w:rPr>
            </w:pPr>
            <w:r>
              <w:rPr>
                <w:rFonts w:ascii="Tahoma" w:hAnsi="Tahoma" w:cs="Tahoma"/>
                <w:sz w:val="20"/>
                <w:szCs w:val="20"/>
              </w:rPr>
              <w:t>Y2 – 72%  Y5 – 82%</w:t>
            </w:r>
          </w:p>
          <w:p w:rsidR="002406BD" w:rsidRPr="00610A23" w:rsidRDefault="002406BD" w:rsidP="0068069E">
            <w:pPr>
              <w:keepLines/>
              <w:spacing w:after="0"/>
              <w:rPr>
                <w:rFonts w:ascii="Tahoma" w:hAnsi="Tahoma" w:cs="Tahoma"/>
                <w:sz w:val="20"/>
                <w:szCs w:val="20"/>
              </w:rPr>
            </w:pPr>
            <w:r>
              <w:rPr>
                <w:rFonts w:ascii="Tahoma" w:hAnsi="Tahoma" w:cs="Tahoma"/>
                <w:sz w:val="20"/>
                <w:szCs w:val="20"/>
              </w:rPr>
              <w:t>Y3 – 87%  Y6 – 69%</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£10,549</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Catch up literacy 1:1 tutoring and resources to support underachieving pupils</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ensure u</w:t>
            </w:r>
            <w:r w:rsidRPr="00610A23">
              <w:rPr>
                <w:rFonts w:ascii="Tahoma" w:hAnsi="Tahoma" w:cs="Tahoma"/>
                <w:sz w:val="20"/>
                <w:szCs w:val="20"/>
              </w:rPr>
              <w:t>nderachieving pupil</w:t>
            </w:r>
            <w:r>
              <w:rPr>
                <w:rFonts w:ascii="Tahoma" w:hAnsi="Tahoma" w:cs="Tahoma"/>
                <w:sz w:val="20"/>
                <w:szCs w:val="20"/>
              </w:rPr>
              <w:t xml:space="preserve">s eligible for pupil premium </w:t>
            </w:r>
            <w:r w:rsidRPr="00610A23">
              <w:rPr>
                <w:rFonts w:ascii="Tahoma" w:hAnsi="Tahoma" w:cs="Tahoma"/>
                <w:sz w:val="20"/>
                <w:szCs w:val="20"/>
              </w:rPr>
              <w:t>improve o</w:t>
            </w:r>
            <w:r>
              <w:rPr>
                <w:rFonts w:ascii="Tahoma" w:hAnsi="Tahoma" w:cs="Tahoma"/>
                <w:sz w:val="20"/>
                <w:szCs w:val="20"/>
              </w:rPr>
              <w:t>utcomes in reading and writing – pupils identified as underachieving to improve reading age to be in line with chronological age.</w:t>
            </w:r>
          </w:p>
          <w:p w:rsidR="00BC6701" w:rsidRPr="00610A23" w:rsidRDefault="00BC6701" w:rsidP="0068069E">
            <w:pPr>
              <w:keepLines/>
              <w:spacing w:after="0"/>
              <w:rPr>
                <w:rFonts w:ascii="Tahoma" w:hAnsi="Tahoma" w:cs="Tahoma"/>
                <w:sz w:val="20"/>
                <w:szCs w:val="20"/>
              </w:rPr>
            </w:pPr>
          </w:p>
        </w:tc>
        <w:tc>
          <w:tcPr>
            <w:tcW w:w="2693" w:type="dxa"/>
          </w:tcPr>
          <w:p w:rsidR="00337AF7" w:rsidRDefault="00337AF7" w:rsidP="0068069E">
            <w:pPr>
              <w:keepLines/>
              <w:spacing w:after="0"/>
              <w:rPr>
                <w:rFonts w:ascii="Tahoma" w:hAnsi="Tahoma" w:cs="Tahoma"/>
                <w:sz w:val="20"/>
                <w:szCs w:val="20"/>
              </w:rPr>
            </w:pPr>
            <w:r>
              <w:rPr>
                <w:rFonts w:ascii="Tahoma" w:hAnsi="Tahoma" w:cs="Tahoma"/>
                <w:sz w:val="20"/>
                <w:szCs w:val="20"/>
              </w:rPr>
              <w:t>At age related in reading and comprehension</w:t>
            </w:r>
          </w:p>
          <w:p w:rsidR="00BC6701" w:rsidRDefault="00337AF7" w:rsidP="0068069E">
            <w:pPr>
              <w:keepLines/>
              <w:spacing w:after="0"/>
              <w:rPr>
                <w:rFonts w:ascii="Tahoma" w:hAnsi="Tahoma" w:cs="Tahoma"/>
                <w:sz w:val="20"/>
                <w:szCs w:val="20"/>
              </w:rPr>
            </w:pPr>
            <w:r>
              <w:rPr>
                <w:rFonts w:ascii="Tahoma" w:hAnsi="Tahoma" w:cs="Tahoma"/>
                <w:sz w:val="20"/>
                <w:szCs w:val="20"/>
              </w:rPr>
              <w:t>Year 3 – PP – 94%</w:t>
            </w:r>
          </w:p>
          <w:p w:rsidR="00337AF7" w:rsidRDefault="00337AF7" w:rsidP="0068069E">
            <w:pPr>
              <w:keepLines/>
              <w:spacing w:after="0"/>
              <w:rPr>
                <w:rFonts w:ascii="Tahoma" w:hAnsi="Tahoma" w:cs="Tahoma"/>
                <w:sz w:val="20"/>
                <w:szCs w:val="20"/>
              </w:rPr>
            </w:pPr>
            <w:r>
              <w:rPr>
                <w:rFonts w:ascii="Tahoma" w:hAnsi="Tahoma" w:cs="Tahoma"/>
                <w:sz w:val="20"/>
                <w:szCs w:val="20"/>
              </w:rPr>
              <w:t>Year 4 – PP – 93%</w:t>
            </w:r>
          </w:p>
          <w:p w:rsidR="00337AF7" w:rsidRDefault="00337AF7" w:rsidP="0068069E">
            <w:pPr>
              <w:keepLines/>
              <w:spacing w:after="0"/>
              <w:rPr>
                <w:rFonts w:ascii="Tahoma" w:hAnsi="Tahoma" w:cs="Tahoma"/>
                <w:sz w:val="20"/>
                <w:szCs w:val="20"/>
              </w:rPr>
            </w:pPr>
            <w:r>
              <w:rPr>
                <w:rFonts w:ascii="Tahoma" w:hAnsi="Tahoma" w:cs="Tahoma"/>
                <w:sz w:val="20"/>
                <w:szCs w:val="20"/>
              </w:rPr>
              <w:t>Year 5 – PP – 83%</w:t>
            </w:r>
          </w:p>
          <w:p w:rsidR="00337AF7" w:rsidRPr="00610A23" w:rsidRDefault="00337AF7" w:rsidP="0068069E">
            <w:pPr>
              <w:keepLines/>
              <w:spacing w:after="0"/>
              <w:rPr>
                <w:rFonts w:ascii="Tahoma" w:hAnsi="Tahoma" w:cs="Tahoma"/>
                <w:sz w:val="20"/>
                <w:szCs w:val="20"/>
              </w:rPr>
            </w:pPr>
            <w:r>
              <w:rPr>
                <w:rFonts w:ascii="Tahoma" w:hAnsi="Tahoma" w:cs="Tahoma"/>
                <w:sz w:val="20"/>
                <w:szCs w:val="20"/>
              </w:rPr>
              <w:t>Year 6 – PP – 74%</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£3205</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Increased midday supervision </w:t>
            </w:r>
          </w:p>
        </w:tc>
        <w:tc>
          <w:tcPr>
            <w:tcW w:w="2693"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To model and promote positive relationships and</w:t>
            </w:r>
            <w:r w:rsidRPr="00610A23">
              <w:rPr>
                <w:rFonts w:ascii="Tahoma" w:hAnsi="Tahoma" w:cs="Tahoma"/>
                <w:sz w:val="20"/>
                <w:szCs w:val="20"/>
              </w:rPr>
              <w:t xml:space="preserve"> readiness for learning </w:t>
            </w:r>
          </w:p>
        </w:tc>
        <w:tc>
          <w:tcPr>
            <w:tcW w:w="2693" w:type="dxa"/>
          </w:tcPr>
          <w:p w:rsidR="00BC6701" w:rsidRPr="00610A23" w:rsidRDefault="00337AF7" w:rsidP="0068069E">
            <w:pPr>
              <w:keepLines/>
              <w:spacing w:after="0"/>
              <w:rPr>
                <w:rFonts w:ascii="Tahoma" w:hAnsi="Tahoma" w:cs="Tahoma"/>
                <w:sz w:val="20"/>
                <w:szCs w:val="20"/>
              </w:rPr>
            </w:pPr>
            <w:r>
              <w:rPr>
                <w:rFonts w:ascii="Tahoma" w:hAnsi="Tahoma" w:cs="Tahoma"/>
                <w:sz w:val="20"/>
                <w:szCs w:val="20"/>
              </w:rPr>
              <w:t xml:space="preserve">Clear systems for behaviour. </w:t>
            </w:r>
            <w:proofErr w:type="spellStart"/>
            <w:r>
              <w:rPr>
                <w:rFonts w:ascii="Tahoma" w:hAnsi="Tahoma" w:cs="Tahoma"/>
                <w:sz w:val="20"/>
                <w:szCs w:val="20"/>
              </w:rPr>
              <w:t>Rota</w:t>
            </w:r>
            <w:proofErr w:type="spellEnd"/>
            <w:r>
              <w:rPr>
                <w:rFonts w:ascii="Tahoma" w:hAnsi="Tahoma" w:cs="Tahoma"/>
                <w:sz w:val="20"/>
                <w:szCs w:val="20"/>
              </w:rPr>
              <w:t xml:space="preserve"> for play equipment. </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lastRenderedPageBreak/>
              <w:t>£4911</w:t>
            </w:r>
          </w:p>
        </w:tc>
        <w:tc>
          <w:tcPr>
            <w:tcW w:w="3544"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Early Years Apprentice</w:t>
            </w:r>
          </w:p>
        </w:tc>
        <w:tc>
          <w:tcPr>
            <w:tcW w:w="2693" w:type="dxa"/>
          </w:tcPr>
          <w:p w:rsidR="00BC6701" w:rsidRDefault="00BC6701" w:rsidP="0068069E">
            <w:pPr>
              <w:keepLines/>
              <w:spacing w:after="0"/>
              <w:rPr>
                <w:rFonts w:ascii="Tahoma" w:hAnsi="Tahoma" w:cs="Tahoma"/>
                <w:sz w:val="20"/>
                <w:szCs w:val="20"/>
              </w:rPr>
            </w:pPr>
            <w:r w:rsidRPr="00A45AB4">
              <w:rPr>
                <w:rFonts w:ascii="Tahoma" w:hAnsi="Tahoma" w:cs="Tahoma"/>
                <w:sz w:val="20"/>
                <w:szCs w:val="20"/>
              </w:rPr>
              <w:t>To ensure that good quality continuous provision engages and challenges pupils and extends learning.</w:t>
            </w:r>
          </w:p>
          <w:p w:rsidR="00BC6701" w:rsidRPr="00A45AB4" w:rsidRDefault="00BC6701" w:rsidP="0068069E">
            <w:pPr>
              <w:keepLines/>
              <w:spacing w:after="0"/>
              <w:rPr>
                <w:rFonts w:ascii="Tahoma" w:hAnsi="Tahoma" w:cs="Tahoma"/>
                <w:sz w:val="20"/>
                <w:szCs w:val="20"/>
              </w:rPr>
            </w:pPr>
          </w:p>
        </w:tc>
        <w:tc>
          <w:tcPr>
            <w:tcW w:w="2693" w:type="dxa"/>
          </w:tcPr>
          <w:p w:rsidR="00BC6701" w:rsidRPr="00A45AB4" w:rsidRDefault="001D39F6" w:rsidP="0068069E">
            <w:pPr>
              <w:keepLines/>
              <w:spacing w:after="0"/>
              <w:rPr>
                <w:rFonts w:ascii="Tahoma" w:hAnsi="Tahoma" w:cs="Tahoma"/>
                <w:sz w:val="20"/>
                <w:szCs w:val="20"/>
              </w:rPr>
            </w:pPr>
            <w:r>
              <w:rPr>
                <w:rFonts w:ascii="Tahoma" w:hAnsi="Tahoma" w:cs="Tahoma"/>
                <w:sz w:val="20"/>
                <w:szCs w:val="20"/>
              </w:rPr>
              <w:t xml:space="preserve">67% of PP pupils are making good or better progress. Two pupils (22.2%) progress hampered by poor attendance. </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£8,321</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Grammar and </w:t>
            </w:r>
            <w:r>
              <w:rPr>
                <w:rFonts w:ascii="Tahoma" w:hAnsi="Tahoma" w:cs="Tahoma"/>
                <w:sz w:val="20"/>
                <w:szCs w:val="20"/>
              </w:rPr>
              <w:t>R</w:t>
            </w:r>
            <w:r w:rsidRPr="00610A23">
              <w:rPr>
                <w:rFonts w:ascii="Tahoma" w:hAnsi="Tahoma" w:cs="Tahoma"/>
                <w:sz w:val="20"/>
                <w:szCs w:val="20"/>
              </w:rPr>
              <w:t xml:space="preserve">eading resources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continue </w:t>
            </w:r>
            <w:r w:rsidRPr="00610A23">
              <w:rPr>
                <w:rFonts w:ascii="Tahoma" w:hAnsi="Tahoma" w:cs="Tahoma"/>
                <w:sz w:val="20"/>
                <w:szCs w:val="20"/>
              </w:rPr>
              <w:t xml:space="preserve">to improve standards of reading and writing for all pupils eligible for pupil </w:t>
            </w:r>
            <w:r>
              <w:rPr>
                <w:rFonts w:ascii="Tahoma" w:hAnsi="Tahoma" w:cs="Tahoma"/>
                <w:sz w:val="20"/>
                <w:szCs w:val="20"/>
              </w:rPr>
              <w:t>p</w:t>
            </w:r>
            <w:r w:rsidRPr="00610A23">
              <w:rPr>
                <w:rFonts w:ascii="Tahoma" w:hAnsi="Tahoma" w:cs="Tahoma"/>
                <w:sz w:val="20"/>
                <w:szCs w:val="20"/>
              </w:rPr>
              <w:t xml:space="preserve">remium </w:t>
            </w:r>
          </w:p>
          <w:p w:rsidR="00BC6701" w:rsidRPr="00610A23" w:rsidRDefault="00BC6701" w:rsidP="0068069E">
            <w:pPr>
              <w:keepLines/>
              <w:spacing w:after="0"/>
              <w:rPr>
                <w:rFonts w:ascii="Tahoma" w:hAnsi="Tahoma" w:cs="Tahoma"/>
                <w:sz w:val="20"/>
                <w:szCs w:val="20"/>
              </w:rPr>
            </w:pPr>
          </w:p>
        </w:tc>
        <w:tc>
          <w:tcPr>
            <w:tcW w:w="2693" w:type="dxa"/>
          </w:tcPr>
          <w:p w:rsidR="00BC6701" w:rsidRDefault="00B31633" w:rsidP="0068069E">
            <w:pPr>
              <w:keepLines/>
              <w:spacing w:after="0"/>
              <w:rPr>
                <w:rFonts w:ascii="Tahoma" w:hAnsi="Tahoma" w:cs="Tahoma"/>
                <w:sz w:val="20"/>
                <w:szCs w:val="20"/>
              </w:rPr>
            </w:pPr>
            <w:r>
              <w:rPr>
                <w:rFonts w:ascii="Tahoma" w:hAnsi="Tahoma" w:cs="Tahoma"/>
                <w:sz w:val="20"/>
                <w:szCs w:val="20"/>
              </w:rPr>
              <w:t>At age related</w:t>
            </w:r>
          </w:p>
          <w:p w:rsidR="00B31633" w:rsidRDefault="00B31633" w:rsidP="0068069E">
            <w:pPr>
              <w:keepLines/>
              <w:spacing w:after="0"/>
              <w:rPr>
                <w:rFonts w:ascii="Tahoma" w:hAnsi="Tahoma" w:cs="Tahoma"/>
                <w:sz w:val="20"/>
                <w:szCs w:val="20"/>
              </w:rPr>
            </w:pPr>
            <w:r>
              <w:rPr>
                <w:rFonts w:ascii="Tahoma" w:hAnsi="Tahoma" w:cs="Tahoma"/>
                <w:sz w:val="20"/>
                <w:szCs w:val="20"/>
              </w:rPr>
              <w:t xml:space="preserve">Y1 – 68%  </w:t>
            </w:r>
          </w:p>
          <w:p w:rsidR="00B31633" w:rsidRDefault="00B31633" w:rsidP="0068069E">
            <w:pPr>
              <w:keepLines/>
              <w:spacing w:after="0"/>
              <w:rPr>
                <w:rFonts w:ascii="Tahoma" w:hAnsi="Tahoma" w:cs="Tahoma"/>
                <w:sz w:val="20"/>
                <w:szCs w:val="20"/>
              </w:rPr>
            </w:pPr>
            <w:r>
              <w:rPr>
                <w:rFonts w:ascii="Tahoma" w:hAnsi="Tahoma" w:cs="Tahoma"/>
                <w:sz w:val="20"/>
                <w:szCs w:val="20"/>
              </w:rPr>
              <w:t>Y2 – 56%</w:t>
            </w:r>
            <w:r w:rsidR="00366DEE">
              <w:rPr>
                <w:rFonts w:ascii="Tahoma" w:hAnsi="Tahoma" w:cs="Tahoma"/>
                <w:sz w:val="20"/>
                <w:szCs w:val="20"/>
              </w:rPr>
              <w:t xml:space="preserve"> (67% progress) </w:t>
            </w:r>
            <w:r>
              <w:rPr>
                <w:rFonts w:ascii="Tahoma" w:hAnsi="Tahoma" w:cs="Tahoma"/>
                <w:sz w:val="20"/>
                <w:szCs w:val="20"/>
              </w:rPr>
              <w:t xml:space="preserve">  </w:t>
            </w:r>
          </w:p>
          <w:p w:rsidR="00B31633" w:rsidRDefault="00B31633" w:rsidP="0068069E">
            <w:pPr>
              <w:keepLines/>
              <w:spacing w:after="0"/>
              <w:rPr>
                <w:rFonts w:ascii="Tahoma" w:hAnsi="Tahoma" w:cs="Tahoma"/>
                <w:sz w:val="20"/>
                <w:szCs w:val="20"/>
              </w:rPr>
            </w:pPr>
            <w:r>
              <w:rPr>
                <w:rFonts w:ascii="Tahoma" w:hAnsi="Tahoma" w:cs="Tahoma"/>
                <w:sz w:val="20"/>
                <w:szCs w:val="20"/>
              </w:rPr>
              <w:t>Y3 – 53%</w:t>
            </w:r>
            <w:r w:rsidR="00366DEE">
              <w:rPr>
                <w:rFonts w:ascii="Tahoma" w:hAnsi="Tahoma" w:cs="Tahoma"/>
                <w:sz w:val="20"/>
                <w:szCs w:val="20"/>
              </w:rPr>
              <w:t xml:space="preserve"> (100% progress)</w:t>
            </w:r>
          </w:p>
          <w:p w:rsidR="00B31633" w:rsidRDefault="00B31633" w:rsidP="0068069E">
            <w:pPr>
              <w:keepLines/>
              <w:spacing w:after="0"/>
              <w:rPr>
                <w:rFonts w:ascii="Tahoma" w:hAnsi="Tahoma" w:cs="Tahoma"/>
                <w:sz w:val="20"/>
                <w:szCs w:val="20"/>
              </w:rPr>
            </w:pPr>
            <w:r>
              <w:rPr>
                <w:rFonts w:ascii="Tahoma" w:hAnsi="Tahoma" w:cs="Tahoma"/>
                <w:sz w:val="20"/>
                <w:szCs w:val="20"/>
              </w:rPr>
              <w:t>Y4 – 63%</w:t>
            </w:r>
            <w:r w:rsidR="00366DEE">
              <w:rPr>
                <w:rFonts w:ascii="Tahoma" w:hAnsi="Tahoma" w:cs="Tahoma"/>
                <w:sz w:val="20"/>
                <w:szCs w:val="20"/>
              </w:rPr>
              <w:t xml:space="preserve"> (70% progress)</w:t>
            </w:r>
          </w:p>
          <w:p w:rsidR="00366DEE" w:rsidRDefault="00366DEE" w:rsidP="0068069E">
            <w:pPr>
              <w:keepLines/>
              <w:spacing w:after="0"/>
              <w:rPr>
                <w:rFonts w:ascii="Tahoma" w:hAnsi="Tahoma" w:cs="Tahoma"/>
                <w:sz w:val="20"/>
                <w:szCs w:val="20"/>
              </w:rPr>
            </w:pPr>
            <w:r>
              <w:rPr>
                <w:rFonts w:ascii="Tahoma" w:hAnsi="Tahoma" w:cs="Tahoma"/>
                <w:sz w:val="20"/>
                <w:szCs w:val="20"/>
              </w:rPr>
              <w:t>Y5 – 36%</w:t>
            </w:r>
            <w:r>
              <w:rPr>
                <w:rFonts w:ascii="Tahoma" w:hAnsi="Tahoma" w:cs="Tahoma"/>
                <w:sz w:val="20"/>
                <w:szCs w:val="20"/>
              </w:rPr>
              <w:t xml:space="preserve"> (77% progress)</w:t>
            </w:r>
          </w:p>
          <w:p w:rsidR="00366DEE" w:rsidRPr="00610A23" w:rsidRDefault="00366DEE" w:rsidP="0068069E">
            <w:pPr>
              <w:keepLines/>
              <w:spacing w:after="0"/>
              <w:rPr>
                <w:rFonts w:ascii="Tahoma" w:hAnsi="Tahoma" w:cs="Tahoma"/>
                <w:sz w:val="20"/>
                <w:szCs w:val="20"/>
              </w:rPr>
            </w:pPr>
            <w:r>
              <w:rPr>
                <w:rFonts w:ascii="Tahoma" w:hAnsi="Tahoma" w:cs="Tahoma"/>
                <w:sz w:val="20"/>
                <w:szCs w:val="20"/>
              </w:rPr>
              <w:t>Y6 – 21%</w:t>
            </w:r>
            <w:r>
              <w:rPr>
                <w:rFonts w:ascii="Tahoma" w:hAnsi="Tahoma" w:cs="Tahoma"/>
                <w:sz w:val="20"/>
                <w:szCs w:val="20"/>
              </w:rPr>
              <w:t xml:space="preserve"> (79% progress)</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£1,500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Spelling Mastery programme and books </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 xml:space="preserve">To </w:t>
            </w:r>
            <w:r>
              <w:rPr>
                <w:rFonts w:ascii="Tahoma" w:hAnsi="Tahoma" w:cs="Tahoma"/>
                <w:sz w:val="20"/>
                <w:szCs w:val="20"/>
              </w:rPr>
              <w:t xml:space="preserve">deliver a structured </w:t>
            </w:r>
            <w:r w:rsidRPr="00610A23">
              <w:rPr>
                <w:rFonts w:ascii="Tahoma" w:hAnsi="Tahoma" w:cs="Tahoma"/>
                <w:sz w:val="20"/>
                <w:szCs w:val="20"/>
              </w:rPr>
              <w:t>spelling</w:t>
            </w:r>
            <w:r>
              <w:rPr>
                <w:rFonts w:ascii="Tahoma" w:hAnsi="Tahoma" w:cs="Tahoma"/>
                <w:sz w:val="20"/>
                <w:szCs w:val="20"/>
              </w:rPr>
              <w:t xml:space="preserve"> programme</w:t>
            </w:r>
            <w:r w:rsidRPr="00610A23">
              <w:rPr>
                <w:rFonts w:ascii="Tahoma" w:hAnsi="Tahoma" w:cs="Tahoma"/>
                <w:sz w:val="20"/>
                <w:szCs w:val="20"/>
              </w:rPr>
              <w:t xml:space="preserve"> from Year 1 to Year 6 pupils</w:t>
            </w:r>
            <w:r>
              <w:rPr>
                <w:rFonts w:ascii="Tahoma" w:hAnsi="Tahoma" w:cs="Tahoma"/>
                <w:sz w:val="20"/>
                <w:szCs w:val="20"/>
              </w:rPr>
              <w:t xml:space="preserve"> to ensure</w:t>
            </w:r>
            <w:r w:rsidRPr="00610A23">
              <w:rPr>
                <w:rFonts w:ascii="Tahoma" w:hAnsi="Tahoma" w:cs="Tahoma"/>
                <w:sz w:val="20"/>
                <w:szCs w:val="20"/>
              </w:rPr>
              <w:t xml:space="preserve"> </w:t>
            </w:r>
            <w:r>
              <w:rPr>
                <w:rFonts w:ascii="Tahoma" w:hAnsi="Tahoma" w:cs="Tahoma"/>
                <w:sz w:val="20"/>
                <w:szCs w:val="20"/>
              </w:rPr>
              <w:t>disadvantaged pupils meet age related expectations.</w:t>
            </w:r>
          </w:p>
          <w:p w:rsidR="00BC6701" w:rsidRPr="00610A23" w:rsidRDefault="00BC6701" w:rsidP="0068069E">
            <w:pPr>
              <w:keepLines/>
              <w:spacing w:after="0"/>
              <w:rPr>
                <w:rFonts w:ascii="Tahoma" w:hAnsi="Tahoma" w:cs="Tahoma"/>
                <w:sz w:val="20"/>
                <w:szCs w:val="20"/>
              </w:rPr>
            </w:pPr>
          </w:p>
        </w:tc>
        <w:tc>
          <w:tcPr>
            <w:tcW w:w="2693" w:type="dxa"/>
          </w:tcPr>
          <w:p w:rsidR="00366DEE" w:rsidRDefault="00366DEE" w:rsidP="00366DEE">
            <w:pPr>
              <w:keepLines/>
              <w:spacing w:after="0"/>
              <w:rPr>
                <w:rFonts w:ascii="Tahoma" w:hAnsi="Tahoma" w:cs="Tahoma"/>
                <w:sz w:val="20"/>
                <w:szCs w:val="20"/>
              </w:rPr>
            </w:pPr>
            <w:r>
              <w:rPr>
                <w:rFonts w:ascii="Tahoma" w:hAnsi="Tahoma" w:cs="Tahoma"/>
                <w:sz w:val="20"/>
                <w:szCs w:val="20"/>
              </w:rPr>
              <w:t>March 19 Spelling at Age related</w:t>
            </w:r>
          </w:p>
          <w:p w:rsidR="00366DEE" w:rsidRDefault="00366DEE" w:rsidP="00366DEE">
            <w:pPr>
              <w:keepLines/>
              <w:spacing w:after="0"/>
              <w:rPr>
                <w:rFonts w:ascii="Tahoma" w:hAnsi="Tahoma" w:cs="Tahoma"/>
                <w:sz w:val="20"/>
                <w:szCs w:val="20"/>
              </w:rPr>
            </w:pPr>
            <w:r>
              <w:rPr>
                <w:rFonts w:ascii="Tahoma" w:hAnsi="Tahoma" w:cs="Tahoma"/>
                <w:sz w:val="20"/>
                <w:szCs w:val="20"/>
              </w:rPr>
              <w:t>Y1 – 86%  Y4 – 89%</w:t>
            </w:r>
          </w:p>
          <w:p w:rsidR="00366DEE" w:rsidRDefault="00366DEE" w:rsidP="00366DEE">
            <w:pPr>
              <w:keepLines/>
              <w:spacing w:after="0"/>
              <w:rPr>
                <w:rFonts w:ascii="Tahoma" w:hAnsi="Tahoma" w:cs="Tahoma"/>
                <w:sz w:val="20"/>
                <w:szCs w:val="20"/>
              </w:rPr>
            </w:pPr>
            <w:r>
              <w:rPr>
                <w:rFonts w:ascii="Tahoma" w:hAnsi="Tahoma" w:cs="Tahoma"/>
                <w:sz w:val="20"/>
                <w:szCs w:val="20"/>
              </w:rPr>
              <w:t>Y2 – 72%  Y5 – 82%</w:t>
            </w:r>
          </w:p>
          <w:p w:rsidR="00BC6701" w:rsidRPr="00610A23" w:rsidRDefault="00366DEE" w:rsidP="00366DEE">
            <w:pPr>
              <w:keepLines/>
              <w:spacing w:after="0"/>
              <w:rPr>
                <w:rFonts w:ascii="Tahoma" w:hAnsi="Tahoma" w:cs="Tahoma"/>
                <w:sz w:val="20"/>
                <w:szCs w:val="20"/>
              </w:rPr>
            </w:pPr>
            <w:r>
              <w:rPr>
                <w:rFonts w:ascii="Tahoma" w:hAnsi="Tahoma" w:cs="Tahoma"/>
                <w:sz w:val="20"/>
                <w:szCs w:val="20"/>
              </w:rPr>
              <w:t>Y3 – 87%  Y6 – 69%</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£2,</w:t>
            </w:r>
            <w:r>
              <w:rPr>
                <w:rFonts w:ascii="Tahoma" w:hAnsi="Tahoma" w:cs="Tahoma"/>
                <w:sz w:val="20"/>
                <w:szCs w:val="20"/>
              </w:rPr>
              <w:t>6</w:t>
            </w:r>
            <w:r w:rsidRPr="00610A23">
              <w:rPr>
                <w:rFonts w:ascii="Tahoma" w:hAnsi="Tahoma" w:cs="Tahoma"/>
                <w:sz w:val="20"/>
                <w:szCs w:val="20"/>
              </w:rPr>
              <w:t>10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Read, Write </w:t>
            </w:r>
            <w:proofErr w:type="spellStart"/>
            <w:r w:rsidRPr="00610A23">
              <w:rPr>
                <w:rFonts w:ascii="Tahoma" w:hAnsi="Tahoma" w:cs="Tahoma"/>
                <w:sz w:val="20"/>
                <w:szCs w:val="20"/>
              </w:rPr>
              <w:t>inc</w:t>
            </w:r>
            <w:proofErr w:type="spellEnd"/>
            <w:r w:rsidRPr="00610A23">
              <w:rPr>
                <w:rFonts w:ascii="Tahoma" w:hAnsi="Tahoma" w:cs="Tahoma"/>
                <w:sz w:val="20"/>
                <w:szCs w:val="20"/>
              </w:rPr>
              <w:t xml:space="preserve"> training, development and resources </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To improve phonics and fluency in reading for pupils in Reception to Year 2</w:t>
            </w:r>
            <w:r>
              <w:rPr>
                <w:rFonts w:ascii="Tahoma" w:hAnsi="Tahoma" w:cs="Tahoma"/>
                <w:sz w:val="20"/>
                <w:szCs w:val="20"/>
              </w:rPr>
              <w:t xml:space="preserve"> (target 4.5% rise in Year 1 phonics)</w:t>
            </w:r>
            <w:r w:rsidRPr="00610A23">
              <w:rPr>
                <w:rFonts w:ascii="Tahoma" w:hAnsi="Tahoma" w:cs="Tahoma"/>
                <w:sz w:val="20"/>
                <w:szCs w:val="20"/>
              </w:rPr>
              <w:t xml:space="preserve">. </w:t>
            </w:r>
          </w:p>
          <w:p w:rsidR="00BC6701" w:rsidRPr="00610A23" w:rsidRDefault="00BC6701" w:rsidP="0068069E">
            <w:pPr>
              <w:keepLines/>
              <w:spacing w:after="0"/>
              <w:rPr>
                <w:rFonts w:ascii="Tahoma" w:hAnsi="Tahoma" w:cs="Tahoma"/>
                <w:sz w:val="20"/>
                <w:szCs w:val="20"/>
              </w:rPr>
            </w:pPr>
          </w:p>
        </w:tc>
        <w:tc>
          <w:tcPr>
            <w:tcW w:w="2693" w:type="dxa"/>
          </w:tcPr>
          <w:p w:rsidR="00BC6701" w:rsidRDefault="00366DEE" w:rsidP="0068069E">
            <w:pPr>
              <w:keepLines/>
              <w:spacing w:after="0"/>
              <w:rPr>
                <w:rFonts w:ascii="Tahoma" w:hAnsi="Tahoma" w:cs="Tahoma"/>
                <w:sz w:val="20"/>
                <w:szCs w:val="20"/>
              </w:rPr>
            </w:pPr>
            <w:r>
              <w:rPr>
                <w:rFonts w:ascii="Tahoma" w:hAnsi="Tahoma" w:cs="Tahoma"/>
                <w:sz w:val="20"/>
                <w:szCs w:val="20"/>
              </w:rPr>
              <w:t>Reception – 87% age related</w:t>
            </w:r>
          </w:p>
          <w:p w:rsidR="00366DEE" w:rsidRDefault="00366DEE" w:rsidP="0068069E">
            <w:pPr>
              <w:keepLines/>
              <w:spacing w:after="0"/>
              <w:rPr>
                <w:rFonts w:ascii="Tahoma" w:hAnsi="Tahoma" w:cs="Tahoma"/>
                <w:sz w:val="20"/>
                <w:szCs w:val="20"/>
              </w:rPr>
            </w:pPr>
            <w:r>
              <w:rPr>
                <w:rFonts w:ascii="Tahoma" w:hAnsi="Tahoma" w:cs="Tahoma"/>
                <w:sz w:val="20"/>
                <w:szCs w:val="20"/>
              </w:rPr>
              <w:t>Year 1 – 33% age related – a further 59% will be by July</w:t>
            </w:r>
          </w:p>
          <w:p w:rsidR="00366DEE" w:rsidRPr="00610A23" w:rsidRDefault="00366DEE" w:rsidP="0068069E">
            <w:pPr>
              <w:keepLines/>
              <w:spacing w:after="0"/>
              <w:rPr>
                <w:rFonts w:ascii="Tahoma" w:hAnsi="Tahoma" w:cs="Tahoma"/>
                <w:sz w:val="20"/>
                <w:szCs w:val="20"/>
              </w:rPr>
            </w:pPr>
            <w:r>
              <w:rPr>
                <w:rFonts w:ascii="Tahoma" w:hAnsi="Tahoma" w:cs="Tahoma"/>
                <w:sz w:val="20"/>
                <w:szCs w:val="20"/>
              </w:rPr>
              <w:t>Year 2 – 70% age related</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£4026</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Speech and language support</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ensure early identification of speech and language difficulties and wave 3 support. </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366DEE" w:rsidP="0068069E">
            <w:pPr>
              <w:keepLines/>
              <w:spacing w:after="0"/>
              <w:rPr>
                <w:rFonts w:ascii="Tahoma" w:hAnsi="Tahoma" w:cs="Tahoma"/>
                <w:sz w:val="20"/>
                <w:szCs w:val="20"/>
              </w:rPr>
            </w:pPr>
            <w:r>
              <w:rPr>
                <w:rFonts w:ascii="Tahoma" w:hAnsi="Tahoma" w:cs="Tahoma"/>
                <w:sz w:val="20"/>
                <w:szCs w:val="20"/>
              </w:rPr>
              <w:t>Difficult to assess impact as post has been left unfilled since Sep 18</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£14,116</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Attendance Officer  </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To i</w:t>
            </w:r>
            <w:r>
              <w:rPr>
                <w:rFonts w:ascii="Tahoma" w:hAnsi="Tahoma" w:cs="Tahoma"/>
                <w:sz w:val="20"/>
                <w:szCs w:val="20"/>
              </w:rPr>
              <w:t>mprove levels of attendance for</w:t>
            </w:r>
            <w:r w:rsidRPr="00610A23">
              <w:rPr>
                <w:rFonts w:ascii="Tahoma" w:hAnsi="Tahoma" w:cs="Tahoma"/>
                <w:sz w:val="20"/>
                <w:szCs w:val="20"/>
              </w:rPr>
              <w:t xml:space="preserve"> pupils eligible for pupil premium particularly persistent absenteeism</w:t>
            </w:r>
            <w:r>
              <w:rPr>
                <w:rFonts w:ascii="Tahoma" w:hAnsi="Tahoma" w:cs="Tahoma"/>
                <w:sz w:val="20"/>
                <w:szCs w:val="20"/>
              </w:rPr>
              <w:t xml:space="preserve"> – ensure attendance is at least in line with national averages.</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366DEE" w:rsidP="0068069E">
            <w:pPr>
              <w:keepLines/>
              <w:spacing w:after="0"/>
              <w:rPr>
                <w:rFonts w:ascii="Tahoma" w:hAnsi="Tahoma" w:cs="Tahoma"/>
                <w:sz w:val="20"/>
                <w:szCs w:val="20"/>
              </w:rPr>
            </w:pPr>
            <w:r>
              <w:rPr>
                <w:rFonts w:ascii="Tahoma" w:hAnsi="Tahoma" w:cs="Tahoma"/>
                <w:sz w:val="20"/>
                <w:szCs w:val="20"/>
              </w:rPr>
              <w:t>Attendance up until Spring 2019 was 94.7</w:t>
            </w:r>
            <w:r w:rsidR="00754DE4">
              <w:rPr>
                <w:rFonts w:ascii="Tahoma" w:hAnsi="Tahoma" w:cs="Tahoma"/>
                <w:sz w:val="20"/>
                <w:szCs w:val="20"/>
              </w:rPr>
              <w:t xml:space="preserve">5% (0.85% improvement since 16/17). </w:t>
            </w:r>
            <w:r>
              <w:rPr>
                <w:rFonts w:ascii="Tahoma" w:hAnsi="Tahoma" w:cs="Tahoma"/>
                <w:sz w:val="20"/>
                <w:szCs w:val="20"/>
              </w:rPr>
              <w:t xml:space="preserve"> Continued improvement term on term and reduction in persistent absentees</w:t>
            </w:r>
            <w:r w:rsidR="00754DE4">
              <w:rPr>
                <w:rFonts w:ascii="Tahoma" w:hAnsi="Tahoma" w:cs="Tahoma"/>
                <w:sz w:val="20"/>
                <w:szCs w:val="20"/>
              </w:rPr>
              <w:t xml:space="preserve"> 5.1% decrease since 2016/2017)</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£642</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Beanstalk – volunteer reading</w:t>
            </w:r>
          </w:p>
        </w:tc>
        <w:tc>
          <w:tcPr>
            <w:tcW w:w="2693" w:type="dxa"/>
          </w:tcPr>
          <w:p w:rsidR="00BC6701" w:rsidRDefault="00BC6701" w:rsidP="0068069E">
            <w:pPr>
              <w:keepLines/>
              <w:spacing w:after="0"/>
              <w:rPr>
                <w:rFonts w:ascii="Tahoma" w:hAnsi="Tahoma" w:cs="Tahoma"/>
                <w:sz w:val="20"/>
                <w:szCs w:val="20"/>
              </w:rPr>
            </w:pPr>
            <w:r w:rsidRPr="00610A23">
              <w:rPr>
                <w:rFonts w:ascii="Tahoma" w:hAnsi="Tahoma" w:cs="Tahoma"/>
                <w:sz w:val="20"/>
                <w:szCs w:val="20"/>
              </w:rPr>
              <w:t>To accelerate progress of children with hard to reach parents</w:t>
            </w:r>
            <w:r>
              <w:rPr>
                <w:rFonts w:ascii="Tahoma" w:hAnsi="Tahoma" w:cs="Tahoma"/>
                <w:sz w:val="20"/>
                <w:szCs w:val="20"/>
              </w:rPr>
              <w:t xml:space="preserve"> – four identified underachieving children/</w:t>
            </w:r>
            <w:r w:rsidRPr="00610A23">
              <w:rPr>
                <w:rFonts w:ascii="Tahoma" w:hAnsi="Tahoma" w:cs="Tahoma"/>
                <w:sz w:val="20"/>
                <w:szCs w:val="20"/>
              </w:rPr>
              <w:t xml:space="preserve"> </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754DE4" w:rsidP="0068069E">
            <w:pPr>
              <w:keepLines/>
              <w:spacing w:after="0"/>
              <w:rPr>
                <w:rFonts w:ascii="Tahoma" w:hAnsi="Tahoma" w:cs="Tahoma"/>
                <w:sz w:val="20"/>
                <w:szCs w:val="20"/>
              </w:rPr>
            </w:pPr>
            <w:r>
              <w:rPr>
                <w:rFonts w:ascii="Tahoma" w:hAnsi="Tahoma" w:cs="Tahoma"/>
                <w:sz w:val="20"/>
                <w:szCs w:val="20"/>
              </w:rPr>
              <w:t>Difficult to assess impact as volunteer gave up spot and this has not been filled.</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£2350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Family Literacy</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To engage families in learning alongside their  child</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754DE4" w:rsidP="0068069E">
            <w:pPr>
              <w:keepLines/>
              <w:spacing w:after="0"/>
              <w:rPr>
                <w:rFonts w:ascii="Tahoma" w:hAnsi="Tahoma" w:cs="Tahoma"/>
                <w:sz w:val="20"/>
                <w:szCs w:val="20"/>
              </w:rPr>
            </w:pPr>
            <w:r>
              <w:rPr>
                <w:rFonts w:ascii="Tahoma" w:hAnsi="Tahoma" w:cs="Tahoma"/>
                <w:sz w:val="20"/>
                <w:szCs w:val="20"/>
              </w:rPr>
              <w:t xml:space="preserve">Regular workshops have high level of parent engagement and we have targeted maths and science. </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lastRenderedPageBreak/>
              <w:t>£5377</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Making Good Progress</w:t>
            </w:r>
          </w:p>
        </w:tc>
        <w:tc>
          <w:tcPr>
            <w:tcW w:w="2693"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To ensure resources are purchased to support interventions with children.</w:t>
            </w:r>
          </w:p>
        </w:tc>
        <w:tc>
          <w:tcPr>
            <w:tcW w:w="2693" w:type="dxa"/>
          </w:tcPr>
          <w:p w:rsidR="00BC6701" w:rsidRPr="00610A23" w:rsidRDefault="00E00709" w:rsidP="0068069E">
            <w:pPr>
              <w:keepLines/>
              <w:spacing w:after="0"/>
              <w:rPr>
                <w:rFonts w:ascii="Tahoma" w:hAnsi="Tahoma" w:cs="Tahoma"/>
                <w:sz w:val="20"/>
                <w:szCs w:val="20"/>
              </w:rPr>
            </w:pPr>
            <w:r>
              <w:rPr>
                <w:rFonts w:ascii="Tahoma" w:hAnsi="Tahoma" w:cs="Tahoma"/>
                <w:sz w:val="20"/>
                <w:szCs w:val="20"/>
              </w:rPr>
              <w:t xml:space="preserve">Year 1 phonic attainment and Year 2 results to demonstrate this. </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£3000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Educational Psychologist</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purchase additional </w:t>
            </w:r>
            <w:r w:rsidRPr="00610A23">
              <w:rPr>
                <w:rFonts w:ascii="Tahoma" w:hAnsi="Tahoma" w:cs="Tahoma"/>
                <w:sz w:val="20"/>
                <w:szCs w:val="20"/>
              </w:rPr>
              <w:t xml:space="preserve">EP time for </w:t>
            </w:r>
            <w:r>
              <w:rPr>
                <w:rFonts w:ascii="Tahoma" w:hAnsi="Tahoma" w:cs="Tahoma"/>
                <w:sz w:val="20"/>
                <w:szCs w:val="20"/>
              </w:rPr>
              <w:t xml:space="preserve">disadvantaged </w:t>
            </w:r>
            <w:r w:rsidRPr="00610A23">
              <w:rPr>
                <w:rFonts w:ascii="Tahoma" w:hAnsi="Tahoma" w:cs="Tahoma"/>
                <w:sz w:val="20"/>
                <w:szCs w:val="20"/>
              </w:rPr>
              <w:t>pupil</w:t>
            </w:r>
            <w:r>
              <w:rPr>
                <w:rFonts w:ascii="Tahoma" w:hAnsi="Tahoma" w:cs="Tahoma"/>
                <w:sz w:val="20"/>
                <w:szCs w:val="20"/>
              </w:rPr>
              <w:t>s</w:t>
            </w:r>
            <w:r w:rsidRPr="00610A23">
              <w:rPr>
                <w:rFonts w:ascii="Tahoma" w:hAnsi="Tahoma" w:cs="Tahoma"/>
                <w:sz w:val="20"/>
                <w:szCs w:val="20"/>
              </w:rPr>
              <w:t xml:space="preserve"> with SEND</w:t>
            </w:r>
            <w:r>
              <w:rPr>
                <w:rFonts w:ascii="Tahoma" w:hAnsi="Tahoma" w:cs="Tahoma"/>
                <w:sz w:val="20"/>
                <w:szCs w:val="20"/>
              </w:rPr>
              <w:t xml:space="preserve"> in order to clearly identify strategies in partnership with school, to help specific children to learn more effectively.</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E00709" w:rsidP="0068069E">
            <w:pPr>
              <w:keepLines/>
              <w:spacing w:after="0"/>
              <w:rPr>
                <w:rFonts w:ascii="Tahoma" w:hAnsi="Tahoma" w:cs="Tahoma"/>
                <w:sz w:val="20"/>
                <w:szCs w:val="20"/>
              </w:rPr>
            </w:pPr>
            <w:r>
              <w:rPr>
                <w:rFonts w:ascii="Tahoma" w:hAnsi="Tahoma" w:cs="Tahoma"/>
                <w:sz w:val="20"/>
                <w:szCs w:val="20"/>
              </w:rPr>
              <w:t>Smoother process for SEND pupils. Two applications for EHCP’s – Y3 and 5</w:t>
            </w:r>
          </w:p>
        </w:tc>
      </w:tr>
      <w:tr w:rsidR="00BC6701" w:rsidRPr="00610A23" w:rsidTr="00366DEE">
        <w:tc>
          <w:tcPr>
            <w:tcW w:w="1560" w:type="dxa"/>
          </w:tcPr>
          <w:p w:rsidR="00BC6701" w:rsidRPr="00610A23" w:rsidRDefault="00BC6701" w:rsidP="0068069E">
            <w:pPr>
              <w:keepLines/>
              <w:spacing w:after="0"/>
              <w:rPr>
                <w:rFonts w:ascii="Tahoma" w:hAnsi="Tahoma" w:cs="Tahoma"/>
                <w:sz w:val="20"/>
                <w:szCs w:val="20"/>
              </w:rPr>
            </w:pPr>
            <w:r>
              <w:rPr>
                <w:rFonts w:ascii="Tahoma" w:hAnsi="Tahoma" w:cs="Tahoma"/>
                <w:sz w:val="20"/>
                <w:szCs w:val="20"/>
              </w:rPr>
              <w:t>£15</w:t>
            </w:r>
            <w:r w:rsidRPr="00610A23">
              <w:rPr>
                <w:rFonts w:ascii="Tahoma" w:hAnsi="Tahoma" w:cs="Tahoma"/>
                <w:sz w:val="20"/>
                <w:szCs w:val="20"/>
              </w:rPr>
              <w:t>00</w:t>
            </w:r>
          </w:p>
        </w:tc>
        <w:tc>
          <w:tcPr>
            <w:tcW w:w="3544" w:type="dxa"/>
          </w:tcPr>
          <w:p w:rsidR="00BC6701" w:rsidRPr="00610A23" w:rsidRDefault="00BC6701" w:rsidP="0068069E">
            <w:pPr>
              <w:keepLines/>
              <w:spacing w:after="0"/>
              <w:rPr>
                <w:rFonts w:ascii="Tahoma" w:hAnsi="Tahoma" w:cs="Tahoma"/>
                <w:sz w:val="20"/>
                <w:szCs w:val="20"/>
              </w:rPr>
            </w:pPr>
            <w:r w:rsidRPr="00610A23">
              <w:rPr>
                <w:rFonts w:ascii="Tahoma" w:hAnsi="Tahoma" w:cs="Tahoma"/>
                <w:sz w:val="20"/>
                <w:szCs w:val="20"/>
              </w:rPr>
              <w:t xml:space="preserve">Educational visits </w:t>
            </w:r>
          </w:p>
        </w:tc>
        <w:tc>
          <w:tcPr>
            <w:tcW w:w="2693" w:type="dxa"/>
          </w:tcPr>
          <w:p w:rsidR="00BC6701" w:rsidRDefault="00BC6701" w:rsidP="0068069E">
            <w:pPr>
              <w:keepLines/>
              <w:spacing w:after="0"/>
              <w:rPr>
                <w:rFonts w:ascii="Tahoma" w:hAnsi="Tahoma" w:cs="Tahoma"/>
                <w:sz w:val="20"/>
                <w:szCs w:val="20"/>
              </w:rPr>
            </w:pPr>
            <w:r>
              <w:rPr>
                <w:rFonts w:ascii="Tahoma" w:hAnsi="Tahoma" w:cs="Tahoma"/>
                <w:sz w:val="20"/>
                <w:szCs w:val="20"/>
              </w:rPr>
              <w:t xml:space="preserve">To ensure there is a wealth of opportunities for pupils to enrich their learning and remove the potential cost barrier.  </w:t>
            </w:r>
          </w:p>
          <w:p w:rsidR="00BC6701" w:rsidRPr="00610A23" w:rsidRDefault="00BC6701" w:rsidP="0068069E">
            <w:pPr>
              <w:keepLines/>
              <w:spacing w:after="0"/>
              <w:rPr>
                <w:rFonts w:ascii="Tahoma" w:hAnsi="Tahoma" w:cs="Tahoma"/>
                <w:sz w:val="20"/>
                <w:szCs w:val="20"/>
              </w:rPr>
            </w:pPr>
          </w:p>
        </w:tc>
        <w:tc>
          <w:tcPr>
            <w:tcW w:w="2693" w:type="dxa"/>
          </w:tcPr>
          <w:p w:rsidR="00BC6701" w:rsidRPr="00610A23" w:rsidRDefault="00E00709" w:rsidP="0068069E">
            <w:pPr>
              <w:keepLines/>
              <w:spacing w:after="0"/>
              <w:rPr>
                <w:rFonts w:ascii="Tahoma" w:hAnsi="Tahoma" w:cs="Tahoma"/>
                <w:sz w:val="20"/>
                <w:szCs w:val="20"/>
              </w:rPr>
            </w:pPr>
            <w:r>
              <w:rPr>
                <w:rFonts w:ascii="Tahoma" w:hAnsi="Tahoma" w:cs="Tahoma"/>
                <w:sz w:val="20"/>
                <w:szCs w:val="20"/>
              </w:rPr>
              <w:t xml:space="preserve">Increased education visits for all year groups. </w:t>
            </w:r>
            <w:bookmarkStart w:id="0" w:name="_GoBack"/>
            <w:bookmarkEnd w:id="0"/>
          </w:p>
        </w:tc>
      </w:tr>
    </w:tbl>
    <w:p w:rsidR="00BC6701" w:rsidRPr="00610A23" w:rsidRDefault="00BC6701" w:rsidP="00BC6701">
      <w:pPr>
        <w:rPr>
          <w:rFonts w:ascii="Tahoma" w:hAnsi="Tahoma" w:cs="Tahoma"/>
          <w:sz w:val="20"/>
          <w:szCs w:val="20"/>
        </w:rPr>
      </w:pPr>
    </w:p>
    <w:p w:rsidR="00BC6701" w:rsidRDefault="00BC6701" w:rsidP="00BC6701"/>
    <w:p w:rsidR="00BC6701" w:rsidRDefault="00BC6701" w:rsidP="00BC6701"/>
    <w:p w:rsidR="00BC6701" w:rsidRPr="00F4618D" w:rsidRDefault="00BC6701" w:rsidP="0007594A">
      <w:pPr>
        <w:rPr>
          <w:rFonts w:ascii="Tahoma" w:hAnsi="Tahoma" w:cs="Tahoma"/>
          <w:sz w:val="24"/>
          <w:szCs w:val="24"/>
        </w:rPr>
      </w:pPr>
    </w:p>
    <w:sectPr w:rsidR="00BC6701" w:rsidRPr="00F461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26" w:rsidRDefault="00512D26">
      <w:pPr>
        <w:spacing w:after="0" w:line="240" w:lineRule="auto"/>
      </w:pPr>
      <w:r>
        <w:separator/>
      </w:r>
    </w:p>
  </w:endnote>
  <w:endnote w:type="continuationSeparator" w:id="0">
    <w:p w:rsidR="00512D26" w:rsidRDefault="0051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2359"/>
      <w:docPartObj>
        <w:docPartGallery w:val="Page Numbers (Bottom of Page)"/>
        <w:docPartUnique/>
      </w:docPartObj>
    </w:sdtPr>
    <w:sdtEndPr>
      <w:rPr>
        <w:noProof/>
      </w:rPr>
    </w:sdtEndPr>
    <w:sdtContent>
      <w:p w:rsidR="00F84E49" w:rsidRDefault="00817AFD">
        <w:pPr>
          <w:pStyle w:val="Footer"/>
          <w:jc w:val="center"/>
        </w:pPr>
        <w:r>
          <w:fldChar w:fldCharType="begin"/>
        </w:r>
        <w:r>
          <w:instrText xml:space="preserve"> PAGE   \* MERGEFORMAT </w:instrText>
        </w:r>
        <w:r>
          <w:fldChar w:fldCharType="separate"/>
        </w:r>
        <w:r w:rsidR="00E00709">
          <w:rPr>
            <w:noProof/>
          </w:rPr>
          <w:t>4</w:t>
        </w:r>
        <w:r>
          <w:rPr>
            <w:noProof/>
          </w:rPr>
          <w:fldChar w:fldCharType="end"/>
        </w:r>
      </w:p>
    </w:sdtContent>
  </w:sdt>
  <w:p w:rsidR="00F84E49" w:rsidRDefault="00512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26" w:rsidRDefault="00512D26">
      <w:pPr>
        <w:spacing w:after="0" w:line="240" w:lineRule="auto"/>
      </w:pPr>
      <w:r>
        <w:separator/>
      </w:r>
    </w:p>
  </w:footnote>
  <w:footnote w:type="continuationSeparator" w:id="0">
    <w:p w:rsidR="00512D26" w:rsidRDefault="00512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BAF"/>
    <w:multiLevelType w:val="hybridMultilevel"/>
    <w:tmpl w:val="CEC4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11E7"/>
    <w:multiLevelType w:val="hybridMultilevel"/>
    <w:tmpl w:val="07B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86E35"/>
    <w:multiLevelType w:val="hybridMultilevel"/>
    <w:tmpl w:val="61D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F00A5"/>
    <w:multiLevelType w:val="hybridMultilevel"/>
    <w:tmpl w:val="F600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E5251"/>
    <w:multiLevelType w:val="hybridMultilevel"/>
    <w:tmpl w:val="88D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D2768"/>
    <w:multiLevelType w:val="hybridMultilevel"/>
    <w:tmpl w:val="D86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E86593"/>
    <w:multiLevelType w:val="hybridMultilevel"/>
    <w:tmpl w:val="27A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54E10"/>
    <w:multiLevelType w:val="hybridMultilevel"/>
    <w:tmpl w:val="174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60BBA"/>
    <w:multiLevelType w:val="hybridMultilevel"/>
    <w:tmpl w:val="262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4A"/>
    <w:rsid w:val="0007594A"/>
    <w:rsid w:val="001103CB"/>
    <w:rsid w:val="001D39F6"/>
    <w:rsid w:val="00230A41"/>
    <w:rsid w:val="002406BD"/>
    <w:rsid w:val="0026699C"/>
    <w:rsid w:val="00337AF7"/>
    <w:rsid w:val="00366DEE"/>
    <w:rsid w:val="00395457"/>
    <w:rsid w:val="004243A8"/>
    <w:rsid w:val="004D3134"/>
    <w:rsid w:val="00512D26"/>
    <w:rsid w:val="005148EC"/>
    <w:rsid w:val="005307A6"/>
    <w:rsid w:val="00553DA4"/>
    <w:rsid w:val="0062414C"/>
    <w:rsid w:val="00754DE4"/>
    <w:rsid w:val="0076333B"/>
    <w:rsid w:val="007B331A"/>
    <w:rsid w:val="00817AFD"/>
    <w:rsid w:val="00995239"/>
    <w:rsid w:val="00A45AB4"/>
    <w:rsid w:val="00B31633"/>
    <w:rsid w:val="00BC6701"/>
    <w:rsid w:val="00C577DA"/>
    <w:rsid w:val="00D5292B"/>
    <w:rsid w:val="00D970D3"/>
    <w:rsid w:val="00DE7DD8"/>
    <w:rsid w:val="00E00709"/>
    <w:rsid w:val="00F8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9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94A"/>
  </w:style>
  <w:style w:type="paragraph" w:styleId="BalloonText">
    <w:name w:val="Balloon Text"/>
    <w:basedOn w:val="Normal"/>
    <w:link w:val="BalloonTextChar"/>
    <w:uiPriority w:val="99"/>
    <w:semiHidden/>
    <w:unhideWhenUsed/>
    <w:rsid w:val="0007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59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7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94A"/>
  </w:style>
  <w:style w:type="paragraph" w:styleId="BalloonText">
    <w:name w:val="Balloon Text"/>
    <w:basedOn w:val="Normal"/>
    <w:link w:val="BalloonTextChar"/>
    <w:uiPriority w:val="99"/>
    <w:semiHidden/>
    <w:unhideWhenUsed/>
    <w:rsid w:val="0007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9</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Jane</dc:creator>
  <cp:lastModifiedBy>Maloney, Jane</cp:lastModifiedBy>
  <cp:revision>16</cp:revision>
  <cp:lastPrinted>2019-01-15T10:12:00Z</cp:lastPrinted>
  <dcterms:created xsi:type="dcterms:W3CDTF">2018-10-08T18:29:00Z</dcterms:created>
  <dcterms:modified xsi:type="dcterms:W3CDTF">2019-05-07T11:11:00Z</dcterms:modified>
</cp:coreProperties>
</file>