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4E" w:rsidRDefault="00FE724E" w:rsidP="00FE724E">
      <w:pPr>
        <w:rPr>
          <w:rFonts w:ascii="Arial" w:hAnsi="Arial" w:cs="Arial"/>
        </w:rPr>
      </w:pPr>
    </w:p>
    <w:p w:rsidR="00FE724E" w:rsidRPr="009F2C89" w:rsidRDefault="00FE724E" w:rsidP="00FE724E">
      <w:pPr>
        <w:rPr>
          <w:rFonts w:ascii="Arial" w:hAnsi="Arial" w:cs="Arial"/>
        </w:rPr>
      </w:pPr>
    </w:p>
    <w:p w:rsidR="00FE724E" w:rsidRDefault="00FE724E" w:rsidP="00FE724E">
      <w:pPr>
        <w:rPr>
          <w:rFonts w:ascii="Arial" w:hAnsi="Arial" w:cs="Arial"/>
        </w:rPr>
      </w:pPr>
      <w:r>
        <w:rPr>
          <w:rFonts w:ascii="Arial" w:hAnsi="Arial" w:cs="Arial"/>
        </w:rPr>
        <w:t>Dear Head Teacher</w:t>
      </w:r>
    </w:p>
    <w:p w:rsidR="00FE724E" w:rsidRPr="009F2C89" w:rsidRDefault="00FE724E" w:rsidP="00FE724E">
      <w:pPr>
        <w:rPr>
          <w:rFonts w:ascii="Arial" w:hAnsi="Arial" w:cs="Arial"/>
        </w:rPr>
      </w:pPr>
    </w:p>
    <w:p w:rsidR="00FE724E" w:rsidRDefault="00FE724E" w:rsidP="00FE724E">
      <w:pPr>
        <w:rPr>
          <w:rFonts w:ascii="Arial" w:hAnsi="Arial" w:cs="Arial"/>
        </w:rPr>
      </w:pPr>
      <w:r w:rsidRPr="009F2C89">
        <w:rPr>
          <w:rFonts w:ascii="Arial" w:hAnsi="Arial" w:cs="Arial"/>
        </w:rPr>
        <w:t xml:space="preserve">This risk assessment </w:t>
      </w:r>
      <w:r>
        <w:rPr>
          <w:rFonts w:ascii="Arial" w:hAnsi="Arial" w:cs="Arial"/>
        </w:rPr>
        <w:t xml:space="preserve">checklist is a tool to help you complete the risk assessment specifically for your school; it will help to guide you through the process so that the final risk assessment meets the legal duty for the completion of risk assessments. </w:t>
      </w:r>
    </w:p>
    <w:p w:rsidR="00FE724E" w:rsidRDefault="00FE724E" w:rsidP="00FE724E">
      <w:pPr>
        <w:rPr>
          <w:rFonts w:ascii="Arial" w:hAnsi="Arial" w:cs="Arial"/>
        </w:rPr>
      </w:pPr>
    </w:p>
    <w:p w:rsidR="00FE724E" w:rsidRDefault="00FE724E" w:rsidP="00FE724E">
      <w:pPr>
        <w:rPr>
          <w:rFonts w:ascii="Arial" w:hAnsi="Arial" w:cs="Arial"/>
        </w:rPr>
      </w:pPr>
      <w:r>
        <w:rPr>
          <w:rFonts w:ascii="Arial" w:hAnsi="Arial" w:cs="Arial"/>
        </w:rPr>
        <w:t xml:space="preserve">This tool asks you to consider </w:t>
      </w:r>
      <w:r w:rsidRPr="009F2C89">
        <w:rPr>
          <w:rFonts w:ascii="Arial" w:hAnsi="Arial" w:cs="Arial"/>
        </w:rPr>
        <w:t xml:space="preserve">a number of different hazards and </w:t>
      </w:r>
      <w:r>
        <w:rPr>
          <w:rFonts w:ascii="Arial" w:hAnsi="Arial" w:cs="Arial"/>
        </w:rPr>
        <w:t xml:space="preserve">suggests different </w:t>
      </w:r>
      <w:r w:rsidRPr="009F2C89">
        <w:rPr>
          <w:rFonts w:ascii="Arial" w:hAnsi="Arial" w:cs="Arial"/>
        </w:rPr>
        <w:t>control measures that may or may not be applicable to your school.</w:t>
      </w:r>
      <w:r>
        <w:rPr>
          <w:rFonts w:ascii="Arial" w:hAnsi="Arial" w:cs="Arial"/>
        </w:rPr>
        <w:t xml:space="preserve"> You can adapt, amend and add your hazards and controls </w:t>
      </w:r>
      <w:r w:rsidRPr="009F2C89">
        <w:rPr>
          <w:rFonts w:ascii="Arial" w:hAnsi="Arial" w:cs="Arial"/>
        </w:rPr>
        <w:t xml:space="preserve">to </w:t>
      </w:r>
      <w:r>
        <w:rPr>
          <w:rFonts w:ascii="Arial" w:hAnsi="Arial" w:cs="Arial"/>
        </w:rPr>
        <w:t>make it s</w:t>
      </w:r>
      <w:r w:rsidRPr="009F2C89">
        <w:rPr>
          <w:rFonts w:ascii="Arial" w:hAnsi="Arial" w:cs="Arial"/>
        </w:rPr>
        <w:t xml:space="preserve">ite </w:t>
      </w:r>
      <w:r>
        <w:rPr>
          <w:rFonts w:ascii="Arial" w:hAnsi="Arial" w:cs="Arial"/>
        </w:rPr>
        <w:t xml:space="preserve">and people </w:t>
      </w:r>
      <w:r w:rsidRPr="009F2C89">
        <w:rPr>
          <w:rFonts w:ascii="Arial" w:hAnsi="Arial" w:cs="Arial"/>
        </w:rPr>
        <w:t xml:space="preserve">specific. </w:t>
      </w:r>
      <w:r>
        <w:rPr>
          <w:rFonts w:ascii="Arial" w:hAnsi="Arial" w:cs="Arial"/>
        </w:rPr>
        <w:t>Please take into account th</w:t>
      </w:r>
      <w:r w:rsidRPr="009F2C89">
        <w:rPr>
          <w:rFonts w:ascii="Arial" w:hAnsi="Arial" w:cs="Arial"/>
        </w:rPr>
        <w:t>e particular physical constraints and attributes of the building, and pupils and staff that use the building.</w:t>
      </w:r>
    </w:p>
    <w:p w:rsidR="00FE724E" w:rsidRDefault="00FE724E" w:rsidP="00FE724E">
      <w:pPr>
        <w:rPr>
          <w:rFonts w:ascii="Arial" w:hAnsi="Arial" w:cs="Arial"/>
        </w:rPr>
      </w:pPr>
    </w:p>
    <w:p w:rsidR="00FE724E" w:rsidRDefault="00FE724E" w:rsidP="00FE724E">
      <w:pPr>
        <w:rPr>
          <w:rFonts w:ascii="Arial" w:hAnsi="Arial" w:cs="Arial"/>
        </w:rPr>
      </w:pPr>
      <w:r>
        <w:rPr>
          <w:rFonts w:ascii="Arial" w:hAnsi="Arial" w:cs="Arial"/>
        </w:rPr>
        <w:t xml:space="preserve">Please share your risk assessments with your staff, and your local health and safety representatives (or Trade Union representative). This will ensure that everyone is cited on the hazards and the proposed control measures. Feedback on the effectiveness of the control measures should be encouraged and acted on from those who are implementing them. </w:t>
      </w:r>
    </w:p>
    <w:p w:rsidR="00FE724E" w:rsidRDefault="00FE724E" w:rsidP="00FE724E">
      <w:pPr>
        <w:rPr>
          <w:rFonts w:ascii="Arial" w:hAnsi="Arial" w:cs="Arial"/>
        </w:rPr>
      </w:pPr>
    </w:p>
    <w:p w:rsidR="00FE724E" w:rsidRDefault="00FE724E" w:rsidP="00FE724E">
      <w:pPr>
        <w:rPr>
          <w:rFonts w:ascii="Arial" w:hAnsi="Arial" w:cs="Arial"/>
        </w:rPr>
      </w:pPr>
      <w:r>
        <w:rPr>
          <w:rFonts w:ascii="Arial" w:hAnsi="Arial" w:cs="Arial"/>
        </w:rPr>
        <w:t>Risk assessments are live documents and during periods of transition, I would recommend reviewing it regularly. This can be part of your regular staff meetings - where any issues or concerns are discussed as a result of new ways of working and plans are altered note them on the risk assessment. Update the risk assessment to the newer version and archive the old one giving you a recorded history of the lessons learnt and the actions taken.</w:t>
      </w:r>
    </w:p>
    <w:p w:rsidR="00FE724E" w:rsidRDefault="00FE724E" w:rsidP="00FE724E">
      <w:pPr>
        <w:rPr>
          <w:rFonts w:ascii="Arial" w:hAnsi="Arial" w:cs="Arial"/>
        </w:rPr>
      </w:pPr>
    </w:p>
    <w:p w:rsidR="00FE724E" w:rsidRDefault="00FE724E" w:rsidP="00FE724E">
      <w:pPr>
        <w:rPr>
          <w:rFonts w:ascii="Arial" w:hAnsi="Arial" w:cs="Arial"/>
        </w:rPr>
      </w:pPr>
      <w:r>
        <w:rPr>
          <w:rFonts w:ascii="Arial" w:hAnsi="Arial" w:cs="Arial"/>
        </w:rPr>
        <w:t xml:space="preserve">I also recommend that you sign and approve the risk assessment, with support from School Governors. </w:t>
      </w:r>
    </w:p>
    <w:p w:rsidR="00FE724E" w:rsidRDefault="00FE724E" w:rsidP="00FE724E">
      <w:pPr>
        <w:rPr>
          <w:rFonts w:ascii="Arial" w:hAnsi="Arial" w:cs="Arial"/>
        </w:rPr>
      </w:pPr>
    </w:p>
    <w:p w:rsidR="00FE724E" w:rsidRDefault="00FE724E" w:rsidP="00FE724E">
      <w:pPr>
        <w:rPr>
          <w:rFonts w:ascii="Arial" w:hAnsi="Arial" w:cs="Arial"/>
        </w:rPr>
      </w:pPr>
      <w:r>
        <w:rPr>
          <w:rFonts w:ascii="Arial" w:hAnsi="Arial" w:cs="Arial"/>
        </w:rPr>
        <w:t xml:space="preserve">You don’t have to use this checklist, if you have created your own risk assessment and want us to review the assessment, do let us know. </w:t>
      </w:r>
    </w:p>
    <w:p w:rsidR="00FE724E" w:rsidRDefault="00FE724E" w:rsidP="00FE724E">
      <w:pPr>
        <w:rPr>
          <w:rFonts w:ascii="Arial" w:hAnsi="Arial" w:cs="Arial"/>
        </w:rPr>
      </w:pPr>
    </w:p>
    <w:p w:rsidR="00FE724E" w:rsidRDefault="00FE724E" w:rsidP="00FE724E">
      <w:pPr>
        <w:rPr>
          <w:rFonts w:ascii="Arial" w:hAnsi="Arial" w:cs="Arial"/>
        </w:rPr>
      </w:pPr>
      <w:r>
        <w:rPr>
          <w:rFonts w:ascii="Arial" w:hAnsi="Arial" w:cs="Arial"/>
        </w:rPr>
        <w:t xml:space="preserve">The Corporate Health and Safety Team are here to support you, if you have any queries, want to discuss plans or arrange a visit please do get in touch via </w:t>
      </w:r>
      <w:hyperlink r:id="rId8" w:history="1">
        <w:r w:rsidRPr="00BD399D">
          <w:rPr>
            <w:rStyle w:val="Hyperlink"/>
            <w:rFonts w:ascii="Arial" w:hAnsi="Arial" w:cs="Arial"/>
          </w:rPr>
          <w:t>Corporate.Safety@knowsley.gov.uk</w:t>
        </w:r>
      </w:hyperlink>
      <w:r>
        <w:rPr>
          <w:rFonts w:ascii="Arial" w:hAnsi="Arial" w:cs="Arial"/>
        </w:rPr>
        <w:t xml:space="preserve">. </w:t>
      </w:r>
    </w:p>
    <w:p w:rsidR="00FE724E" w:rsidRDefault="00FE724E" w:rsidP="00FE724E">
      <w:pPr>
        <w:rPr>
          <w:rFonts w:ascii="Arial" w:hAnsi="Arial" w:cs="Arial"/>
        </w:rPr>
      </w:pPr>
    </w:p>
    <w:p w:rsidR="00FE724E" w:rsidRDefault="00FE724E" w:rsidP="00FE724E">
      <w:pPr>
        <w:rPr>
          <w:rFonts w:ascii="Arial" w:hAnsi="Arial" w:cs="Arial"/>
        </w:rPr>
      </w:pPr>
      <w:r>
        <w:rPr>
          <w:rFonts w:ascii="Arial" w:hAnsi="Arial" w:cs="Arial"/>
        </w:rPr>
        <w:t>Best regards</w:t>
      </w:r>
    </w:p>
    <w:p w:rsidR="00FE724E" w:rsidRDefault="00FE724E" w:rsidP="00FE724E">
      <w:pPr>
        <w:rPr>
          <w:rFonts w:ascii="Arial" w:hAnsi="Arial" w:cs="Arial"/>
        </w:rPr>
      </w:pPr>
    </w:p>
    <w:p w:rsidR="00FE724E" w:rsidRDefault="00FE724E" w:rsidP="00FE724E">
      <w:pPr>
        <w:rPr>
          <w:rFonts w:ascii="Arial" w:hAnsi="Arial" w:cs="Arial"/>
        </w:rPr>
      </w:pPr>
      <w:r>
        <w:rPr>
          <w:rFonts w:ascii="Arial" w:hAnsi="Arial" w:cs="Arial"/>
        </w:rPr>
        <w:t>Fiona Buckley</w:t>
      </w:r>
    </w:p>
    <w:p w:rsidR="00FE724E" w:rsidRDefault="00FE724E" w:rsidP="00FE724E">
      <w:pPr>
        <w:rPr>
          <w:rFonts w:ascii="Arial" w:hAnsi="Arial" w:cs="Arial"/>
        </w:rPr>
      </w:pPr>
      <w:r>
        <w:rPr>
          <w:rFonts w:ascii="Arial" w:hAnsi="Arial" w:cs="Arial"/>
        </w:rPr>
        <w:t>Corporate Health and Safety Manager</w:t>
      </w:r>
    </w:p>
    <w:p w:rsidR="00FE724E" w:rsidRDefault="00FE724E" w:rsidP="00FE724E">
      <w:pPr>
        <w:rPr>
          <w:rFonts w:ascii="Arial" w:hAnsi="Arial" w:cs="Arial"/>
        </w:rPr>
      </w:pPr>
    </w:p>
    <w:p w:rsidR="00FE724E" w:rsidRDefault="00FE724E" w:rsidP="00FE724E">
      <w:pPr>
        <w:rPr>
          <w:rFonts w:ascii="Arial" w:hAnsi="Arial" w:cs="Arial"/>
        </w:rPr>
      </w:pPr>
      <w:r>
        <w:rPr>
          <w:rFonts w:ascii="Arial" w:hAnsi="Arial" w:cs="Arial"/>
        </w:rPr>
        <w:br w:type="page"/>
      </w:r>
    </w:p>
    <w:p w:rsidR="00FE724E" w:rsidRDefault="00FE724E" w:rsidP="00FE724E"/>
    <w:tbl>
      <w:tblPr>
        <w:tblStyle w:val="TableGrid"/>
        <w:tblW w:w="5160" w:type="pct"/>
        <w:tblInd w:w="-176" w:type="dxa"/>
        <w:tblLook w:val="04A0" w:firstRow="1" w:lastRow="0" w:firstColumn="1" w:lastColumn="0" w:noHBand="0" w:noVBand="1"/>
      </w:tblPr>
      <w:tblGrid>
        <w:gridCol w:w="1266"/>
        <w:gridCol w:w="1266"/>
        <w:gridCol w:w="989"/>
        <w:gridCol w:w="557"/>
        <w:gridCol w:w="1146"/>
        <w:gridCol w:w="582"/>
        <w:gridCol w:w="2519"/>
        <w:gridCol w:w="1595"/>
        <w:gridCol w:w="530"/>
        <w:gridCol w:w="3114"/>
        <w:gridCol w:w="1836"/>
      </w:tblGrid>
      <w:tr w:rsidR="00FE724E" w:rsidTr="00E30216">
        <w:trPr>
          <w:trHeight w:val="421"/>
        </w:trPr>
        <w:tc>
          <w:tcPr>
            <w:tcW w:w="1143" w:type="pct"/>
            <w:gridSpan w:val="3"/>
            <w:shd w:val="clear" w:color="auto" w:fill="F2F2F2" w:themeFill="background1" w:themeFillShade="F2"/>
            <w:vAlign w:val="center"/>
          </w:tcPr>
          <w:p w:rsidR="00FE724E" w:rsidRDefault="00FE724E" w:rsidP="00E30216">
            <w:pPr>
              <w:rPr>
                <w:rFonts w:ascii="Arial" w:hAnsi="Arial" w:cs="Arial"/>
                <w:sz w:val="20"/>
                <w:szCs w:val="20"/>
              </w:rPr>
            </w:pPr>
            <w:r w:rsidRPr="000E41BA">
              <w:rPr>
                <w:rFonts w:ascii="Arial" w:hAnsi="Arial" w:cs="Arial"/>
                <w:b/>
                <w:sz w:val="22"/>
                <w:szCs w:val="22"/>
              </w:rPr>
              <w:t>Risk assessment title</w:t>
            </w:r>
          </w:p>
        </w:tc>
        <w:tc>
          <w:tcPr>
            <w:tcW w:w="742" w:type="pct"/>
            <w:gridSpan w:val="3"/>
            <w:vAlign w:val="center"/>
          </w:tcPr>
          <w:p w:rsidR="00FE724E" w:rsidRPr="0058097F" w:rsidRDefault="00FE724E" w:rsidP="00E30216">
            <w:pPr>
              <w:rPr>
                <w:rFonts w:ascii="Arial" w:hAnsi="Arial" w:cs="Arial"/>
                <w:color w:val="000000" w:themeColor="text1"/>
                <w:sz w:val="20"/>
                <w:szCs w:val="20"/>
              </w:rPr>
            </w:pPr>
            <w:r>
              <w:rPr>
                <w:rFonts w:ascii="Arial" w:hAnsi="Arial" w:cs="Arial"/>
                <w:color w:val="000000" w:themeColor="text1"/>
                <w:sz w:val="20"/>
                <w:szCs w:val="20"/>
              </w:rPr>
              <w:t>COVID 19 - Schools  Full reopening for all pupils</w:t>
            </w:r>
          </w:p>
        </w:tc>
        <w:tc>
          <w:tcPr>
            <w:tcW w:w="1336" w:type="pct"/>
            <w:gridSpan w:val="2"/>
            <w:shd w:val="clear" w:color="auto" w:fill="F2F2F2" w:themeFill="background1" w:themeFillShade="F2"/>
            <w:vAlign w:val="center"/>
          </w:tcPr>
          <w:p w:rsidR="00FE724E" w:rsidRDefault="00FE724E" w:rsidP="00E30216">
            <w:pPr>
              <w:rPr>
                <w:rFonts w:ascii="Arial" w:hAnsi="Arial" w:cs="Arial"/>
                <w:sz w:val="20"/>
                <w:szCs w:val="20"/>
              </w:rPr>
            </w:pPr>
            <w:r>
              <w:rPr>
                <w:rFonts w:ascii="Arial" w:hAnsi="Arial" w:cs="Arial"/>
                <w:b/>
                <w:sz w:val="22"/>
                <w:szCs w:val="22"/>
              </w:rPr>
              <w:t xml:space="preserve">Risk assessment version ref </w:t>
            </w:r>
          </w:p>
        </w:tc>
        <w:tc>
          <w:tcPr>
            <w:tcW w:w="1183" w:type="pct"/>
            <w:gridSpan w:val="2"/>
          </w:tcPr>
          <w:p w:rsidR="00FE724E" w:rsidRPr="0058097F" w:rsidRDefault="00FE724E" w:rsidP="00E30216">
            <w:pPr>
              <w:rPr>
                <w:rFonts w:ascii="Arial" w:hAnsi="Arial" w:cs="Arial"/>
                <w:color w:val="000000" w:themeColor="text1"/>
                <w:sz w:val="20"/>
                <w:szCs w:val="20"/>
              </w:rPr>
            </w:pPr>
            <w:r>
              <w:rPr>
                <w:rFonts w:ascii="Arial" w:hAnsi="Arial" w:cs="Arial"/>
                <w:color w:val="000000" w:themeColor="text1"/>
                <w:sz w:val="20"/>
                <w:szCs w:val="20"/>
              </w:rPr>
              <w:t xml:space="preserve">Millbrook Primary School </w:t>
            </w:r>
          </w:p>
        </w:tc>
        <w:tc>
          <w:tcPr>
            <w:tcW w:w="596" w:type="pct"/>
            <w:vMerge w:val="restart"/>
            <w:vAlign w:val="center"/>
          </w:tcPr>
          <w:p w:rsidR="00FE724E" w:rsidRDefault="00FE724E" w:rsidP="00E30216">
            <w:pPr>
              <w:jc w:val="center"/>
              <w:rPr>
                <w:rFonts w:ascii="Arial" w:hAnsi="Arial" w:cs="Arial"/>
                <w:sz w:val="20"/>
                <w:szCs w:val="20"/>
              </w:rPr>
            </w:pPr>
            <w:r>
              <w:rPr>
                <w:noProof/>
              </w:rPr>
              <w:drawing>
                <wp:inline distT="0" distB="0" distL="0" distR="0" wp14:anchorId="767D5C53" wp14:editId="424BC19B">
                  <wp:extent cx="1007533" cy="584200"/>
                  <wp:effectExtent l="0" t="0" r="2540" b="6350"/>
                  <wp:docPr id="5" name="Picture 5"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s_letterhead_aquatics_k_logo.tif"/>
                          <pic:cNvPicPr>
                            <a:picLocks noChangeAspect="1" noChangeArrowheads="1"/>
                          </pic:cNvPicPr>
                        </pic:nvPicPr>
                        <pic:blipFill>
                          <a:blip r:embed="rId9" cstate="print"/>
                          <a:srcRect l="8333" t="18645" r="7353" b="5933"/>
                          <a:stretch>
                            <a:fillRect/>
                          </a:stretch>
                        </pic:blipFill>
                        <pic:spPr bwMode="auto">
                          <a:xfrm>
                            <a:off x="0" y="0"/>
                            <a:ext cx="1021373" cy="592225"/>
                          </a:xfrm>
                          <a:prstGeom prst="rect">
                            <a:avLst/>
                          </a:prstGeom>
                          <a:noFill/>
                          <a:ln w="9525">
                            <a:noFill/>
                            <a:miter lim="800000"/>
                            <a:headEnd/>
                            <a:tailEnd/>
                          </a:ln>
                        </pic:spPr>
                      </pic:pic>
                    </a:graphicData>
                  </a:graphic>
                </wp:inline>
              </w:drawing>
            </w:r>
          </w:p>
        </w:tc>
      </w:tr>
      <w:tr w:rsidR="00FE724E" w:rsidTr="00E30216">
        <w:trPr>
          <w:trHeight w:val="483"/>
        </w:trPr>
        <w:tc>
          <w:tcPr>
            <w:tcW w:w="1143" w:type="pct"/>
            <w:gridSpan w:val="3"/>
            <w:shd w:val="clear" w:color="auto" w:fill="F2F2F2" w:themeFill="background1" w:themeFillShade="F2"/>
            <w:vAlign w:val="center"/>
          </w:tcPr>
          <w:p w:rsidR="00FE724E" w:rsidRDefault="00FE724E" w:rsidP="00E30216">
            <w:pPr>
              <w:rPr>
                <w:rFonts w:ascii="Arial" w:hAnsi="Arial" w:cs="Arial"/>
                <w:sz w:val="20"/>
                <w:szCs w:val="20"/>
              </w:rPr>
            </w:pPr>
            <w:r w:rsidRPr="000E41BA">
              <w:rPr>
                <w:rFonts w:ascii="Arial" w:hAnsi="Arial" w:cs="Arial"/>
                <w:b/>
                <w:sz w:val="22"/>
                <w:szCs w:val="22"/>
              </w:rPr>
              <w:t>Service</w:t>
            </w:r>
          </w:p>
        </w:tc>
        <w:tc>
          <w:tcPr>
            <w:tcW w:w="742" w:type="pct"/>
            <w:gridSpan w:val="3"/>
            <w:vAlign w:val="center"/>
          </w:tcPr>
          <w:p w:rsidR="00FE724E" w:rsidRPr="0058097F" w:rsidRDefault="00FE724E" w:rsidP="00E30216">
            <w:pPr>
              <w:rPr>
                <w:rFonts w:ascii="Arial" w:hAnsi="Arial" w:cs="Arial"/>
                <w:color w:val="000000" w:themeColor="text1"/>
                <w:sz w:val="20"/>
                <w:szCs w:val="20"/>
              </w:rPr>
            </w:pPr>
            <w:r>
              <w:rPr>
                <w:rFonts w:ascii="Arial" w:hAnsi="Arial" w:cs="Arial"/>
                <w:color w:val="000000" w:themeColor="text1"/>
                <w:sz w:val="20"/>
                <w:szCs w:val="20"/>
              </w:rPr>
              <w:t xml:space="preserve">Education  </w:t>
            </w:r>
          </w:p>
        </w:tc>
        <w:tc>
          <w:tcPr>
            <w:tcW w:w="1336" w:type="pct"/>
            <w:gridSpan w:val="2"/>
            <w:shd w:val="clear" w:color="auto" w:fill="F2F2F2" w:themeFill="background1" w:themeFillShade="F2"/>
            <w:vAlign w:val="center"/>
          </w:tcPr>
          <w:p w:rsidR="00FE724E" w:rsidRDefault="00FE724E" w:rsidP="00E30216">
            <w:pPr>
              <w:rPr>
                <w:rFonts w:ascii="Arial" w:hAnsi="Arial" w:cs="Arial"/>
                <w:sz w:val="20"/>
                <w:szCs w:val="20"/>
              </w:rPr>
            </w:pPr>
            <w:r>
              <w:rPr>
                <w:rFonts w:ascii="Arial" w:hAnsi="Arial" w:cs="Arial"/>
                <w:b/>
                <w:sz w:val="22"/>
                <w:szCs w:val="22"/>
              </w:rPr>
              <w:t>Safe system of work ref (if applicable)</w:t>
            </w:r>
          </w:p>
        </w:tc>
        <w:tc>
          <w:tcPr>
            <w:tcW w:w="1183" w:type="pct"/>
            <w:gridSpan w:val="2"/>
          </w:tcPr>
          <w:p w:rsidR="00FE724E" w:rsidRPr="0058097F" w:rsidRDefault="00FE724E" w:rsidP="00E30216">
            <w:pPr>
              <w:rPr>
                <w:rFonts w:ascii="Arial" w:hAnsi="Arial" w:cs="Arial"/>
                <w:color w:val="000000" w:themeColor="text1"/>
                <w:sz w:val="20"/>
                <w:szCs w:val="20"/>
              </w:rPr>
            </w:pPr>
          </w:p>
        </w:tc>
        <w:tc>
          <w:tcPr>
            <w:tcW w:w="596" w:type="pct"/>
            <w:vMerge/>
            <w:vAlign w:val="center"/>
          </w:tcPr>
          <w:p w:rsidR="00FE724E" w:rsidRDefault="00FE724E" w:rsidP="00E30216">
            <w:pPr>
              <w:rPr>
                <w:rFonts w:ascii="Arial" w:hAnsi="Arial" w:cs="Arial"/>
                <w:sz w:val="20"/>
                <w:szCs w:val="20"/>
              </w:rPr>
            </w:pPr>
          </w:p>
        </w:tc>
      </w:tr>
      <w:tr w:rsidR="00FE724E" w:rsidTr="00E30216">
        <w:trPr>
          <w:trHeight w:val="265"/>
        </w:trPr>
        <w:tc>
          <w:tcPr>
            <w:tcW w:w="1143" w:type="pct"/>
            <w:gridSpan w:val="3"/>
            <w:shd w:val="clear" w:color="auto" w:fill="F2F2F2" w:themeFill="background1" w:themeFillShade="F2"/>
            <w:vAlign w:val="center"/>
          </w:tcPr>
          <w:p w:rsidR="00FE724E" w:rsidRDefault="00FE724E" w:rsidP="00E30216">
            <w:pPr>
              <w:rPr>
                <w:rFonts w:ascii="Arial" w:hAnsi="Arial" w:cs="Arial"/>
                <w:sz w:val="20"/>
                <w:szCs w:val="20"/>
              </w:rPr>
            </w:pPr>
            <w:r w:rsidRPr="000E41BA">
              <w:rPr>
                <w:rFonts w:ascii="Arial" w:hAnsi="Arial" w:cs="Arial"/>
                <w:b/>
                <w:sz w:val="22"/>
                <w:szCs w:val="22"/>
              </w:rPr>
              <w:t>Employee group effected</w:t>
            </w:r>
          </w:p>
        </w:tc>
        <w:tc>
          <w:tcPr>
            <w:tcW w:w="742" w:type="pct"/>
            <w:gridSpan w:val="3"/>
            <w:vAlign w:val="center"/>
          </w:tcPr>
          <w:p w:rsidR="00FE724E" w:rsidRPr="0058097F" w:rsidRDefault="00FE724E" w:rsidP="00E30216">
            <w:pPr>
              <w:rPr>
                <w:rFonts w:ascii="Arial" w:hAnsi="Arial" w:cs="Arial"/>
                <w:color w:val="000000" w:themeColor="text1"/>
                <w:sz w:val="20"/>
                <w:szCs w:val="20"/>
              </w:rPr>
            </w:pPr>
            <w:r>
              <w:rPr>
                <w:rFonts w:ascii="Arial" w:hAnsi="Arial" w:cs="Arial"/>
                <w:color w:val="000000" w:themeColor="text1"/>
                <w:sz w:val="20"/>
                <w:szCs w:val="20"/>
              </w:rPr>
              <w:t xml:space="preserve">School staff and pupils </w:t>
            </w:r>
          </w:p>
        </w:tc>
        <w:tc>
          <w:tcPr>
            <w:tcW w:w="1336" w:type="pct"/>
            <w:gridSpan w:val="2"/>
            <w:shd w:val="clear" w:color="auto" w:fill="F2F2F2" w:themeFill="background1" w:themeFillShade="F2"/>
            <w:vAlign w:val="center"/>
          </w:tcPr>
          <w:p w:rsidR="00FE724E" w:rsidRDefault="00FE724E" w:rsidP="00E30216">
            <w:pPr>
              <w:rPr>
                <w:rFonts w:ascii="Arial" w:hAnsi="Arial" w:cs="Arial"/>
                <w:sz w:val="20"/>
                <w:szCs w:val="20"/>
              </w:rPr>
            </w:pPr>
            <w:r>
              <w:rPr>
                <w:rFonts w:ascii="Arial" w:hAnsi="Arial" w:cs="Arial"/>
                <w:b/>
                <w:sz w:val="22"/>
                <w:szCs w:val="22"/>
              </w:rPr>
              <w:t xml:space="preserve">School Name </w:t>
            </w:r>
          </w:p>
        </w:tc>
        <w:tc>
          <w:tcPr>
            <w:tcW w:w="1779" w:type="pct"/>
            <w:gridSpan w:val="3"/>
          </w:tcPr>
          <w:p w:rsidR="00FE724E" w:rsidRPr="0058097F" w:rsidRDefault="00FE724E" w:rsidP="00E30216">
            <w:pPr>
              <w:rPr>
                <w:rFonts w:ascii="Arial" w:hAnsi="Arial" w:cs="Arial"/>
                <w:color w:val="000000" w:themeColor="text1"/>
                <w:sz w:val="20"/>
                <w:szCs w:val="20"/>
              </w:rPr>
            </w:pPr>
            <w:r>
              <w:rPr>
                <w:rFonts w:ascii="Arial" w:hAnsi="Arial" w:cs="Arial"/>
                <w:color w:val="000000" w:themeColor="text1"/>
                <w:sz w:val="20"/>
                <w:szCs w:val="20"/>
              </w:rPr>
              <w:t xml:space="preserve">Millbrook Primary School </w:t>
            </w:r>
          </w:p>
        </w:tc>
      </w:tr>
      <w:tr w:rsidR="00FE724E" w:rsidTr="00E30216">
        <w:trPr>
          <w:trHeight w:val="356"/>
        </w:trPr>
        <w:tc>
          <w:tcPr>
            <w:tcW w:w="1143" w:type="pct"/>
            <w:gridSpan w:val="3"/>
            <w:shd w:val="clear" w:color="auto" w:fill="F2F2F2" w:themeFill="background1" w:themeFillShade="F2"/>
            <w:vAlign w:val="center"/>
          </w:tcPr>
          <w:p w:rsidR="00FE724E" w:rsidRPr="000E41BA" w:rsidRDefault="00FE724E" w:rsidP="00E30216">
            <w:pPr>
              <w:rPr>
                <w:rFonts w:ascii="Arial" w:hAnsi="Arial" w:cs="Arial"/>
                <w:b/>
                <w:sz w:val="22"/>
                <w:szCs w:val="22"/>
              </w:rPr>
            </w:pPr>
            <w:r>
              <w:rPr>
                <w:rFonts w:ascii="Arial" w:hAnsi="Arial" w:cs="Arial"/>
                <w:b/>
                <w:sz w:val="22"/>
                <w:szCs w:val="22"/>
              </w:rPr>
              <w:t>Assessor’s name:</w:t>
            </w:r>
          </w:p>
        </w:tc>
        <w:tc>
          <w:tcPr>
            <w:tcW w:w="742" w:type="pct"/>
            <w:gridSpan w:val="3"/>
            <w:vAlign w:val="center"/>
          </w:tcPr>
          <w:p w:rsidR="00FE724E" w:rsidRDefault="00FE724E" w:rsidP="00E30216">
            <w:pPr>
              <w:rPr>
                <w:rFonts w:ascii="Arial" w:hAnsi="Arial" w:cs="Arial"/>
                <w:color w:val="000000" w:themeColor="text1"/>
                <w:sz w:val="20"/>
                <w:szCs w:val="20"/>
              </w:rPr>
            </w:pPr>
            <w:r>
              <w:rPr>
                <w:rFonts w:ascii="Arial" w:hAnsi="Arial" w:cs="Arial"/>
                <w:color w:val="000000" w:themeColor="text1"/>
                <w:sz w:val="20"/>
                <w:szCs w:val="20"/>
              </w:rPr>
              <w:t>Jane Maloney</w:t>
            </w:r>
          </w:p>
        </w:tc>
        <w:tc>
          <w:tcPr>
            <w:tcW w:w="1336" w:type="pct"/>
            <w:gridSpan w:val="2"/>
            <w:shd w:val="clear" w:color="auto" w:fill="F2F2F2" w:themeFill="background1" w:themeFillShade="F2"/>
            <w:vAlign w:val="center"/>
          </w:tcPr>
          <w:p w:rsidR="00FE724E" w:rsidRDefault="00FE724E" w:rsidP="00E30216">
            <w:pPr>
              <w:rPr>
                <w:rFonts w:ascii="Arial" w:hAnsi="Arial" w:cs="Arial"/>
                <w:b/>
                <w:sz w:val="22"/>
                <w:szCs w:val="22"/>
              </w:rPr>
            </w:pPr>
            <w:r>
              <w:rPr>
                <w:rFonts w:ascii="Arial" w:hAnsi="Arial" w:cs="Arial"/>
                <w:b/>
                <w:sz w:val="22"/>
                <w:szCs w:val="22"/>
              </w:rPr>
              <w:t xml:space="preserve">Job title </w:t>
            </w:r>
          </w:p>
        </w:tc>
        <w:tc>
          <w:tcPr>
            <w:tcW w:w="1779" w:type="pct"/>
            <w:gridSpan w:val="3"/>
            <w:vAlign w:val="center"/>
          </w:tcPr>
          <w:p w:rsidR="00FE724E" w:rsidRDefault="00FE724E" w:rsidP="00E30216">
            <w:pPr>
              <w:rPr>
                <w:rFonts w:ascii="Arial" w:hAnsi="Arial" w:cs="Arial"/>
                <w:color w:val="000000" w:themeColor="text1"/>
                <w:sz w:val="20"/>
                <w:szCs w:val="20"/>
              </w:rPr>
            </w:pPr>
            <w:r>
              <w:rPr>
                <w:rFonts w:ascii="Arial" w:hAnsi="Arial" w:cs="Arial"/>
                <w:color w:val="000000" w:themeColor="text1"/>
                <w:sz w:val="20"/>
                <w:szCs w:val="20"/>
              </w:rPr>
              <w:t>Headteacher</w:t>
            </w:r>
          </w:p>
        </w:tc>
      </w:tr>
      <w:tr w:rsidR="00FE724E" w:rsidTr="00E30216">
        <w:trPr>
          <w:trHeight w:val="93"/>
        </w:trPr>
        <w:tc>
          <w:tcPr>
            <w:tcW w:w="5000" w:type="pct"/>
            <w:gridSpan w:val="11"/>
            <w:shd w:val="clear" w:color="auto" w:fill="7F7F7F" w:themeFill="text1" w:themeFillTint="80"/>
          </w:tcPr>
          <w:p w:rsidR="00FE724E" w:rsidRPr="0095080B" w:rsidRDefault="00FE724E" w:rsidP="00E30216">
            <w:pPr>
              <w:spacing w:before="20" w:after="20"/>
              <w:jc w:val="center"/>
              <w:rPr>
                <w:rFonts w:ascii="Arial" w:hAnsi="Arial" w:cs="Arial"/>
                <w:color w:val="FFFFFF" w:themeColor="background1"/>
                <w:sz w:val="20"/>
                <w:szCs w:val="20"/>
              </w:rPr>
            </w:pPr>
            <w:r w:rsidRPr="0095080B">
              <w:rPr>
                <w:rFonts w:ascii="Arial" w:hAnsi="Arial" w:cs="Arial"/>
                <w:b/>
                <w:color w:val="FFFFFF" w:themeColor="background1"/>
                <w:sz w:val="22"/>
                <w:szCs w:val="22"/>
              </w:rPr>
              <w:t xml:space="preserve">Indicate below the reason for completion of this </w:t>
            </w:r>
            <w:r>
              <w:rPr>
                <w:rFonts w:ascii="Arial" w:hAnsi="Arial" w:cs="Arial"/>
                <w:b/>
                <w:color w:val="FFFFFF" w:themeColor="background1"/>
                <w:sz w:val="22"/>
                <w:szCs w:val="22"/>
              </w:rPr>
              <w:t xml:space="preserve">checklist by </w:t>
            </w:r>
            <w:r w:rsidRPr="0095080B">
              <w:rPr>
                <w:rFonts w:ascii="Arial" w:hAnsi="Arial" w:cs="Arial"/>
                <w:b/>
                <w:color w:val="FFFFFF" w:themeColor="background1"/>
                <w:sz w:val="22"/>
                <w:szCs w:val="22"/>
              </w:rPr>
              <w:t>inserting a date</w:t>
            </w:r>
          </w:p>
        </w:tc>
      </w:tr>
      <w:tr w:rsidR="00FE724E" w:rsidTr="00E30216">
        <w:trPr>
          <w:trHeight w:val="227"/>
        </w:trPr>
        <w:tc>
          <w:tcPr>
            <w:tcW w:w="411" w:type="pct"/>
            <w:shd w:val="clear" w:color="auto" w:fill="F2F2F2" w:themeFill="background1" w:themeFillShade="F2"/>
            <w:vAlign w:val="center"/>
          </w:tcPr>
          <w:p w:rsidR="00FE724E" w:rsidRDefault="00FE724E" w:rsidP="00E30216">
            <w:pPr>
              <w:jc w:val="center"/>
              <w:rPr>
                <w:rFonts w:ascii="Arial" w:hAnsi="Arial" w:cs="Arial"/>
                <w:sz w:val="20"/>
                <w:szCs w:val="20"/>
              </w:rPr>
            </w:pPr>
            <w:r>
              <w:rPr>
                <w:rFonts w:ascii="Arial" w:hAnsi="Arial" w:cs="Arial"/>
                <w:b/>
                <w:sz w:val="18"/>
                <w:szCs w:val="18"/>
              </w:rPr>
              <w:t>First risk assessment date</w:t>
            </w:r>
          </w:p>
        </w:tc>
        <w:tc>
          <w:tcPr>
            <w:tcW w:w="411" w:type="pct"/>
            <w:shd w:val="clear" w:color="auto" w:fill="F2F2F2" w:themeFill="background1" w:themeFillShade="F2"/>
            <w:vAlign w:val="center"/>
          </w:tcPr>
          <w:p w:rsidR="00FE724E" w:rsidRDefault="00FE724E" w:rsidP="00E30216">
            <w:pPr>
              <w:jc w:val="center"/>
              <w:rPr>
                <w:rFonts w:ascii="Arial" w:hAnsi="Arial" w:cs="Arial"/>
                <w:sz w:val="20"/>
                <w:szCs w:val="20"/>
              </w:rPr>
            </w:pPr>
            <w:r>
              <w:rPr>
                <w:rFonts w:ascii="Arial" w:hAnsi="Arial" w:cs="Arial"/>
                <w:b/>
                <w:sz w:val="18"/>
                <w:szCs w:val="18"/>
              </w:rPr>
              <w:t>Scheduled risk assessment review</w:t>
            </w:r>
          </w:p>
        </w:tc>
        <w:tc>
          <w:tcPr>
            <w:tcW w:w="502" w:type="pct"/>
            <w:gridSpan w:val="2"/>
            <w:shd w:val="clear" w:color="auto" w:fill="F2F2F2" w:themeFill="background1" w:themeFillShade="F2"/>
            <w:vAlign w:val="center"/>
          </w:tcPr>
          <w:p w:rsidR="00FE724E" w:rsidRDefault="00FE724E" w:rsidP="00E30216">
            <w:pPr>
              <w:jc w:val="center"/>
              <w:rPr>
                <w:rFonts w:ascii="Arial" w:hAnsi="Arial" w:cs="Arial"/>
                <w:sz w:val="20"/>
                <w:szCs w:val="20"/>
              </w:rPr>
            </w:pPr>
            <w:r>
              <w:rPr>
                <w:rFonts w:ascii="Arial" w:hAnsi="Arial" w:cs="Arial"/>
                <w:b/>
                <w:sz w:val="18"/>
                <w:szCs w:val="18"/>
              </w:rPr>
              <w:t>Accident or incident</w:t>
            </w:r>
          </w:p>
        </w:tc>
        <w:tc>
          <w:tcPr>
            <w:tcW w:w="372" w:type="pct"/>
            <w:shd w:val="clear" w:color="auto" w:fill="F2F2F2" w:themeFill="background1" w:themeFillShade="F2"/>
            <w:vAlign w:val="center"/>
          </w:tcPr>
          <w:p w:rsidR="00FE724E" w:rsidRDefault="00FE724E" w:rsidP="00E30216">
            <w:pPr>
              <w:jc w:val="center"/>
              <w:rPr>
                <w:rFonts w:ascii="Arial" w:hAnsi="Arial" w:cs="Arial"/>
                <w:sz w:val="20"/>
                <w:szCs w:val="20"/>
              </w:rPr>
            </w:pPr>
            <w:r>
              <w:rPr>
                <w:rFonts w:ascii="Arial" w:hAnsi="Arial" w:cs="Arial"/>
                <w:b/>
                <w:sz w:val="18"/>
                <w:szCs w:val="18"/>
              </w:rPr>
              <w:t>New work equipment</w:t>
            </w:r>
          </w:p>
        </w:tc>
        <w:tc>
          <w:tcPr>
            <w:tcW w:w="1007" w:type="pct"/>
            <w:gridSpan w:val="2"/>
            <w:shd w:val="clear" w:color="auto" w:fill="F2F2F2" w:themeFill="background1" w:themeFillShade="F2"/>
            <w:vAlign w:val="center"/>
          </w:tcPr>
          <w:p w:rsidR="00FE724E" w:rsidRDefault="00FE724E" w:rsidP="00E30216">
            <w:pPr>
              <w:jc w:val="center"/>
              <w:rPr>
                <w:rFonts w:ascii="Arial" w:hAnsi="Arial" w:cs="Arial"/>
                <w:sz w:val="20"/>
                <w:szCs w:val="20"/>
              </w:rPr>
            </w:pPr>
            <w:r>
              <w:rPr>
                <w:rFonts w:ascii="Arial" w:hAnsi="Arial" w:cs="Arial"/>
                <w:b/>
                <w:sz w:val="18"/>
                <w:szCs w:val="18"/>
              </w:rPr>
              <w:t>New work processes</w:t>
            </w:r>
          </w:p>
        </w:tc>
        <w:tc>
          <w:tcPr>
            <w:tcW w:w="690" w:type="pct"/>
            <w:gridSpan w:val="2"/>
            <w:shd w:val="clear" w:color="auto" w:fill="F2F2F2" w:themeFill="background1" w:themeFillShade="F2"/>
            <w:vAlign w:val="center"/>
          </w:tcPr>
          <w:p w:rsidR="00FE724E" w:rsidRDefault="00FE724E" w:rsidP="00E30216">
            <w:pPr>
              <w:jc w:val="center"/>
              <w:rPr>
                <w:rFonts w:ascii="Arial" w:hAnsi="Arial" w:cs="Arial"/>
                <w:sz w:val="20"/>
                <w:szCs w:val="20"/>
              </w:rPr>
            </w:pPr>
            <w:r>
              <w:rPr>
                <w:rFonts w:ascii="Arial" w:hAnsi="Arial" w:cs="Arial"/>
                <w:b/>
                <w:sz w:val="18"/>
                <w:szCs w:val="18"/>
              </w:rPr>
              <w:t>New employee or new role</w:t>
            </w:r>
          </w:p>
        </w:tc>
        <w:tc>
          <w:tcPr>
            <w:tcW w:w="1011" w:type="pct"/>
            <w:shd w:val="clear" w:color="auto" w:fill="F2F2F2" w:themeFill="background1" w:themeFillShade="F2"/>
            <w:vAlign w:val="center"/>
          </w:tcPr>
          <w:p w:rsidR="00FE724E" w:rsidRDefault="00FE724E" w:rsidP="00E30216">
            <w:pPr>
              <w:jc w:val="center"/>
              <w:rPr>
                <w:rFonts w:ascii="Arial" w:hAnsi="Arial" w:cs="Arial"/>
                <w:sz w:val="20"/>
                <w:szCs w:val="20"/>
              </w:rPr>
            </w:pPr>
            <w:r>
              <w:rPr>
                <w:rFonts w:ascii="Arial" w:hAnsi="Arial" w:cs="Arial"/>
                <w:b/>
                <w:sz w:val="18"/>
                <w:szCs w:val="18"/>
              </w:rPr>
              <w:t>Change to method of working</w:t>
            </w:r>
          </w:p>
        </w:tc>
        <w:tc>
          <w:tcPr>
            <w:tcW w:w="596" w:type="pct"/>
            <w:shd w:val="clear" w:color="auto" w:fill="F2F2F2" w:themeFill="background1" w:themeFillShade="F2"/>
            <w:vAlign w:val="center"/>
          </w:tcPr>
          <w:p w:rsidR="00FE724E" w:rsidRDefault="00FE724E" w:rsidP="00E30216">
            <w:pPr>
              <w:jc w:val="center"/>
              <w:rPr>
                <w:rFonts w:ascii="Arial" w:hAnsi="Arial" w:cs="Arial"/>
                <w:sz w:val="20"/>
                <w:szCs w:val="20"/>
              </w:rPr>
            </w:pPr>
            <w:r>
              <w:rPr>
                <w:rFonts w:ascii="Arial" w:hAnsi="Arial" w:cs="Arial"/>
                <w:b/>
                <w:sz w:val="18"/>
                <w:szCs w:val="18"/>
              </w:rPr>
              <w:t>Change to the work environment</w:t>
            </w:r>
          </w:p>
        </w:tc>
      </w:tr>
      <w:tr w:rsidR="00FE724E" w:rsidTr="00E30216">
        <w:trPr>
          <w:trHeight w:val="381"/>
        </w:trPr>
        <w:tc>
          <w:tcPr>
            <w:tcW w:w="411" w:type="pct"/>
            <w:vAlign w:val="center"/>
          </w:tcPr>
          <w:p w:rsidR="00FE724E" w:rsidRPr="0058097F" w:rsidRDefault="00FE724E" w:rsidP="00E30216">
            <w:pPr>
              <w:jc w:val="center"/>
              <w:rPr>
                <w:rFonts w:ascii="Arial" w:hAnsi="Arial" w:cs="Arial"/>
                <w:color w:val="000000" w:themeColor="text1"/>
                <w:sz w:val="20"/>
                <w:szCs w:val="20"/>
              </w:rPr>
            </w:pPr>
            <w:r>
              <w:rPr>
                <w:rFonts w:ascii="Arial" w:hAnsi="Arial" w:cs="Arial"/>
                <w:color w:val="000000" w:themeColor="text1"/>
                <w:sz w:val="20"/>
                <w:szCs w:val="20"/>
              </w:rPr>
              <w:t xml:space="preserve">July 2020 </w:t>
            </w:r>
          </w:p>
        </w:tc>
        <w:tc>
          <w:tcPr>
            <w:tcW w:w="411" w:type="pct"/>
            <w:vAlign w:val="center"/>
          </w:tcPr>
          <w:p w:rsidR="00FE724E" w:rsidRPr="0058097F" w:rsidRDefault="00FE724E" w:rsidP="00E30216">
            <w:pPr>
              <w:jc w:val="center"/>
              <w:rPr>
                <w:rFonts w:ascii="Arial" w:hAnsi="Arial" w:cs="Arial"/>
                <w:color w:val="000000" w:themeColor="text1"/>
                <w:sz w:val="20"/>
                <w:szCs w:val="20"/>
              </w:rPr>
            </w:pPr>
            <w:r>
              <w:rPr>
                <w:rFonts w:ascii="Arial" w:hAnsi="Arial" w:cs="Arial"/>
                <w:color w:val="000000" w:themeColor="text1"/>
                <w:sz w:val="20"/>
                <w:szCs w:val="20"/>
              </w:rPr>
              <w:t>September 2020 2020</w:t>
            </w:r>
          </w:p>
        </w:tc>
        <w:tc>
          <w:tcPr>
            <w:tcW w:w="502" w:type="pct"/>
            <w:gridSpan w:val="2"/>
            <w:vAlign w:val="center"/>
          </w:tcPr>
          <w:p w:rsidR="00FE724E" w:rsidRPr="0058097F" w:rsidRDefault="00FE724E" w:rsidP="00E30216">
            <w:pPr>
              <w:jc w:val="center"/>
              <w:rPr>
                <w:rFonts w:ascii="Arial" w:hAnsi="Arial" w:cs="Arial"/>
                <w:color w:val="000000" w:themeColor="text1"/>
                <w:sz w:val="20"/>
                <w:szCs w:val="20"/>
              </w:rPr>
            </w:pPr>
          </w:p>
        </w:tc>
        <w:tc>
          <w:tcPr>
            <w:tcW w:w="372" w:type="pct"/>
            <w:vAlign w:val="center"/>
          </w:tcPr>
          <w:p w:rsidR="00FE724E" w:rsidRPr="0058097F" w:rsidRDefault="00FE724E" w:rsidP="00E30216">
            <w:pPr>
              <w:jc w:val="center"/>
              <w:rPr>
                <w:rFonts w:ascii="Arial" w:hAnsi="Arial" w:cs="Arial"/>
                <w:color w:val="000000" w:themeColor="text1"/>
                <w:sz w:val="20"/>
                <w:szCs w:val="20"/>
              </w:rPr>
            </w:pPr>
          </w:p>
        </w:tc>
        <w:tc>
          <w:tcPr>
            <w:tcW w:w="1007" w:type="pct"/>
            <w:gridSpan w:val="2"/>
            <w:vAlign w:val="center"/>
          </w:tcPr>
          <w:p w:rsidR="00FE724E" w:rsidRPr="0058097F" w:rsidRDefault="00FE724E" w:rsidP="00E30216">
            <w:pPr>
              <w:jc w:val="center"/>
              <w:rPr>
                <w:rFonts w:ascii="Arial" w:hAnsi="Arial" w:cs="Arial"/>
                <w:color w:val="000000" w:themeColor="text1"/>
                <w:sz w:val="20"/>
                <w:szCs w:val="20"/>
              </w:rPr>
            </w:pPr>
          </w:p>
        </w:tc>
        <w:tc>
          <w:tcPr>
            <w:tcW w:w="690" w:type="pct"/>
            <w:gridSpan w:val="2"/>
            <w:vAlign w:val="center"/>
          </w:tcPr>
          <w:p w:rsidR="00FE724E" w:rsidRPr="0058097F" w:rsidRDefault="00FE724E" w:rsidP="00E30216">
            <w:pPr>
              <w:jc w:val="center"/>
              <w:rPr>
                <w:rFonts w:ascii="Arial" w:hAnsi="Arial" w:cs="Arial"/>
                <w:color w:val="000000" w:themeColor="text1"/>
                <w:sz w:val="20"/>
                <w:szCs w:val="20"/>
              </w:rPr>
            </w:pPr>
          </w:p>
        </w:tc>
        <w:tc>
          <w:tcPr>
            <w:tcW w:w="1011" w:type="pct"/>
            <w:vAlign w:val="center"/>
          </w:tcPr>
          <w:p w:rsidR="00FE724E" w:rsidRPr="0058097F" w:rsidRDefault="00FE724E" w:rsidP="00E30216">
            <w:pPr>
              <w:jc w:val="center"/>
              <w:rPr>
                <w:rFonts w:ascii="Arial" w:hAnsi="Arial" w:cs="Arial"/>
                <w:color w:val="000000" w:themeColor="text1"/>
                <w:sz w:val="20"/>
                <w:szCs w:val="20"/>
              </w:rPr>
            </w:pPr>
          </w:p>
        </w:tc>
        <w:tc>
          <w:tcPr>
            <w:tcW w:w="596" w:type="pct"/>
            <w:vAlign w:val="center"/>
          </w:tcPr>
          <w:p w:rsidR="00FE724E" w:rsidRPr="0058097F" w:rsidRDefault="00FE724E" w:rsidP="00E30216">
            <w:pPr>
              <w:jc w:val="center"/>
              <w:rPr>
                <w:rFonts w:ascii="Arial" w:hAnsi="Arial" w:cs="Arial"/>
                <w:color w:val="000000" w:themeColor="text1"/>
                <w:sz w:val="20"/>
                <w:szCs w:val="20"/>
              </w:rPr>
            </w:pPr>
          </w:p>
        </w:tc>
      </w:tr>
      <w:tr w:rsidR="00FE724E" w:rsidTr="00E30216">
        <w:trPr>
          <w:trHeight w:val="436"/>
        </w:trPr>
        <w:tc>
          <w:tcPr>
            <w:tcW w:w="5000" w:type="pct"/>
            <w:gridSpan w:val="11"/>
          </w:tcPr>
          <w:p w:rsidR="00FE724E" w:rsidRDefault="00FE724E" w:rsidP="00E30216">
            <w:pPr>
              <w:spacing w:before="20" w:after="20"/>
              <w:rPr>
                <w:rFonts w:ascii="Arial" w:hAnsi="Arial" w:cs="Arial"/>
              </w:rPr>
            </w:pPr>
            <w:r>
              <w:rPr>
                <w:rFonts w:ascii="Arial" w:hAnsi="Arial" w:cs="Arial"/>
                <w:b/>
                <w:sz w:val="22"/>
                <w:szCs w:val="22"/>
              </w:rPr>
              <w:t>List other relevant documents</w:t>
            </w:r>
            <w:r w:rsidRPr="000D6B38">
              <w:rPr>
                <w:rFonts w:ascii="Arial" w:hAnsi="Arial" w:cs="Arial"/>
                <w:b/>
                <w:sz w:val="22"/>
                <w:szCs w:val="22"/>
              </w:rPr>
              <w:t>:</w:t>
            </w:r>
            <w:r w:rsidRPr="00FD61C4">
              <w:rPr>
                <w:rFonts w:ascii="Arial" w:hAnsi="Arial" w:cs="Arial"/>
              </w:rPr>
              <w:t xml:space="preserve"> </w:t>
            </w:r>
            <w:r w:rsidRPr="0080237A">
              <w:rPr>
                <w:rFonts w:ascii="Arial" w:hAnsi="Arial" w:cs="Arial"/>
              </w:rPr>
              <w:t>(or insert hyperlinks)</w:t>
            </w:r>
          </w:p>
          <w:p w:rsidR="00FE724E" w:rsidRDefault="00FE724E" w:rsidP="00E30216">
            <w:pPr>
              <w:spacing w:before="120" w:after="120"/>
              <w:rPr>
                <w:rFonts w:ascii="Arial" w:hAnsi="Arial" w:cs="Arial"/>
                <w:szCs w:val="17"/>
              </w:rPr>
            </w:pPr>
          </w:p>
          <w:p w:rsidR="00FE724E" w:rsidRPr="00920F7E" w:rsidRDefault="00FE724E" w:rsidP="00E30216">
            <w:pPr>
              <w:spacing w:before="120" w:after="120"/>
              <w:rPr>
                <w:rFonts w:ascii="Arial" w:hAnsi="Arial" w:cs="Arial"/>
                <w:szCs w:val="17"/>
              </w:rPr>
            </w:pPr>
            <w:r w:rsidRPr="00920F7E">
              <w:rPr>
                <w:rFonts w:ascii="Arial" w:hAnsi="Arial" w:cs="Arial"/>
                <w:szCs w:val="17"/>
              </w:rPr>
              <w:t>Further guidance can be found by following the link below.</w:t>
            </w:r>
          </w:p>
          <w:p w:rsidR="00FE724E" w:rsidRPr="00E30216" w:rsidRDefault="00FE724E" w:rsidP="00E30216">
            <w:pPr>
              <w:pStyle w:val="NormalWeb"/>
              <w:spacing w:before="0" w:beforeAutospacing="0" w:after="300" w:afterAutospacing="0" w:line="375" w:lineRule="atLeast"/>
              <w:rPr>
                <w:rFonts w:ascii="Arial" w:hAnsi="Arial" w:cs="Arial"/>
                <w:color w:val="0B0C0C"/>
              </w:rPr>
            </w:pPr>
            <w:r w:rsidRPr="00920F7E">
              <w:rPr>
                <w:rFonts w:ascii="Arial" w:hAnsi="Arial" w:cs="Arial"/>
                <w:szCs w:val="17"/>
              </w:rPr>
              <w:t xml:space="preserve">Link to page on guidance to educational establishments  </w:t>
            </w:r>
            <w:hyperlink r:id="rId10" w:history="1">
              <w:r w:rsidR="00E30216" w:rsidRPr="000803F2">
                <w:rPr>
                  <w:rStyle w:val="Hyperlink"/>
                  <w:rFonts w:cs="Arial"/>
                  <w:color w:val="005EA5"/>
                </w:rPr>
                <w:t>https://www.gov.uk/government/publications/actions-for-schools-during-the-coronavirus-outbreak</w:t>
              </w:r>
            </w:hyperlink>
            <w:r w:rsidR="00E30216" w:rsidRPr="000803F2">
              <w:rPr>
                <w:rFonts w:ascii="Arial" w:hAnsi="Arial" w:cs="Arial"/>
                <w:color w:val="0B0C0C"/>
              </w:rPr>
              <w:t xml:space="preserve"> </w:t>
            </w:r>
          </w:p>
          <w:p w:rsidR="00E30216" w:rsidRPr="008B71B9" w:rsidRDefault="00E30216" w:rsidP="00E30216">
            <w:pPr>
              <w:spacing w:before="120" w:after="120"/>
              <w:rPr>
                <w:rFonts w:ascii="Arial" w:hAnsi="Arial" w:cs="Arial"/>
                <w:szCs w:val="17"/>
              </w:rPr>
            </w:pPr>
          </w:p>
        </w:tc>
      </w:tr>
      <w:tr w:rsidR="00FE724E" w:rsidRPr="001E5187" w:rsidTr="00E30216">
        <w:trPr>
          <w:cantSplit/>
          <w:trHeight w:val="390"/>
        </w:trPr>
        <w:tc>
          <w:tcPr>
            <w:tcW w:w="1696" w:type="pct"/>
            <w:gridSpan w:val="5"/>
            <w:shd w:val="clear" w:color="auto" w:fill="auto"/>
            <w:vAlign w:val="center"/>
          </w:tcPr>
          <w:p w:rsidR="00FE724E" w:rsidRPr="002B7AFF" w:rsidRDefault="00FE724E" w:rsidP="00E30216">
            <w:pPr>
              <w:pStyle w:val="Default"/>
              <w:spacing w:before="60" w:after="60"/>
              <w:jc w:val="center"/>
              <w:rPr>
                <w:b/>
                <w:color w:val="auto"/>
                <w:sz w:val="16"/>
                <w:szCs w:val="16"/>
              </w:rPr>
            </w:pPr>
            <w:r w:rsidRPr="001E5187">
              <w:rPr>
                <w:b/>
                <w:sz w:val="22"/>
                <w:szCs w:val="22"/>
              </w:rPr>
              <w:t>Risk Rating Matrix</w:t>
            </w:r>
          </w:p>
        </w:tc>
        <w:tc>
          <w:tcPr>
            <w:tcW w:w="189" w:type="pct"/>
            <w:vMerge w:val="restart"/>
            <w:shd w:val="clear" w:color="auto" w:fill="auto"/>
            <w:textDirection w:val="btLr"/>
            <w:vAlign w:val="center"/>
          </w:tcPr>
          <w:p w:rsidR="00FE724E" w:rsidRPr="00517289" w:rsidRDefault="00FE724E" w:rsidP="00E30216">
            <w:pPr>
              <w:pStyle w:val="Default"/>
              <w:spacing w:before="60" w:after="60"/>
              <w:ind w:left="113" w:right="113"/>
              <w:rPr>
                <w:b/>
                <w:color w:val="auto"/>
                <w:sz w:val="20"/>
                <w:szCs w:val="20"/>
              </w:rPr>
            </w:pPr>
            <w:r w:rsidRPr="00517289">
              <w:rPr>
                <w:b/>
                <w:color w:val="auto"/>
                <w:sz w:val="20"/>
                <w:szCs w:val="20"/>
              </w:rPr>
              <w:t xml:space="preserve"> </w:t>
            </w:r>
          </w:p>
        </w:tc>
        <w:tc>
          <w:tcPr>
            <w:tcW w:w="3115" w:type="pct"/>
            <w:gridSpan w:val="5"/>
            <w:vMerge w:val="restart"/>
            <w:shd w:val="clear" w:color="auto" w:fill="auto"/>
            <w:vAlign w:val="center"/>
          </w:tcPr>
          <w:tbl>
            <w:tblPr>
              <w:tblStyle w:val="TableGrid2"/>
              <w:tblpPr w:leftFromText="180" w:rightFromText="180" w:vertAnchor="page" w:horzAnchor="margin" w:tblpY="734"/>
              <w:tblOverlap w:val="never"/>
              <w:tblW w:w="0" w:type="auto"/>
              <w:tblInd w:w="0" w:type="dxa"/>
              <w:tblLook w:val="04A0" w:firstRow="1" w:lastRow="0" w:firstColumn="1" w:lastColumn="0" w:noHBand="0" w:noVBand="1"/>
            </w:tblPr>
            <w:tblGrid>
              <w:gridCol w:w="704"/>
              <w:gridCol w:w="1848"/>
              <w:gridCol w:w="1217"/>
              <w:gridCol w:w="1319"/>
              <w:gridCol w:w="1319"/>
              <w:gridCol w:w="1248"/>
              <w:gridCol w:w="1390"/>
            </w:tblGrid>
            <w:tr w:rsidR="00FE724E" w:rsidRPr="007A003A" w:rsidTr="00E30216">
              <w:tc>
                <w:tcPr>
                  <w:tcW w:w="704" w:type="dxa"/>
                  <w:vMerge w:val="restart"/>
                  <w:tcBorders>
                    <w:top w:val="nil"/>
                    <w:left w:val="nil"/>
                    <w:bottom w:val="nil"/>
                    <w:right w:val="nil"/>
                  </w:tcBorders>
                  <w:textDirection w:val="btLr"/>
                </w:tcPr>
                <w:p w:rsidR="00FE724E" w:rsidRPr="007A003A" w:rsidRDefault="00FE724E" w:rsidP="00E30216">
                  <w:pPr>
                    <w:ind w:left="113" w:right="113"/>
                    <w:rPr>
                      <w:b/>
                    </w:rPr>
                  </w:pPr>
                  <w:r>
                    <w:rPr>
                      <w:b/>
                    </w:rPr>
                    <w:t xml:space="preserve">    Severity</w:t>
                  </w:r>
                </w:p>
              </w:tc>
              <w:tc>
                <w:tcPr>
                  <w:tcW w:w="8341" w:type="dxa"/>
                  <w:gridSpan w:val="6"/>
                  <w:tcBorders>
                    <w:top w:val="nil"/>
                    <w:left w:val="nil"/>
                    <w:right w:val="nil"/>
                  </w:tcBorders>
                </w:tcPr>
                <w:p w:rsidR="00FE724E" w:rsidRPr="007A003A" w:rsidRDefault="00FE724E" w:rsidP="00E30216">
                  <w:pPr>
                    <w:jc w:val="center"/>
                    <w:rPr>
                      <w:b/>
                    </w:rPr>
                  </w:pPr>
                  <w:r w:rsidRPr="007A003A">
                    <w:rPr>
                      <w:b/>
                    </w:rPr>
                    <w:t>Likelihood</w:t>
                  </w:r>
                </w:p>
              </w:tc>
            </w:tr>
            <w:tr w:rsidR="00FE724E" w:rsidRPr="007A003A" w:rsidTr="00E30216">
              <w:tc>
                <w:tcPr>
                  <w:tcW w:w="704" w:type="dxa"/>
                  <w:vMerge/>
                  <w:tcBorders>
                    <w:left w:val="nil"/>
                    <w:bottom w:val="nil"/>
                  </w:tcBorders>
                </w:tcPr>
                <w:p w:rsidR="00FE724E" w:rsidRPr="007A003A" w:rsidRDefault="00FE724E" w:rsidP="00E30216"/>
              </w:tc>
              <w:tc>
                <w:tcPr>
                  <w:tcW w:w="1848" w:type="dxa"/>
                  <w:shd w:val="clear" w:color="auto" w:fill="F2F2F2" w:themeFill="background1" w:themeFillShade="F2"/>
                </w:tcPr>
                <w:p w:rsidR="00FE724E" w:rsidRPr="0031210C" w:rsidRDefault="00FE724E" w:rsidP="00E30216">
                  <w:pPr>
                    <w:jc w:val="center"/>
                    <w:rPr>
                      <w:rFonts w:ascii="Arial" w:hAnsi="Arial" w:cs="Arial"/>
                    </w:rPr>
                  </w:pPr>
                </w:p>
              </w:tc>
              <w:tc>
                <w:tcPr>
                  <w:tcW w:w="1217" w:type="dxa"/>
                  <w:shd w:val="clear" w:color="auto" w:fill="F2F2F2" w:themeFill="background1" w:themeFillShade="F2"/>
                </w:tcPr>
                <w:p w:rsidR="00FE724E" w:rsidRPr="0031210C" w:rsidRDefault="00FE724E" w:rsidP="00E30216">
                  <w:pPr>
                    <w:jc w:val="center"/>
                    <w:rPr>
                      <w:rFonts w:ascii="Arial" w:hAnsi="Arial" w:cs="Arial"/>
                      <w:sz w:val="20"/>
                      <w:szCs w:val="20"/>
                    </w:rPr>
                  </w:pPr>
                  <w:r w:rsidRPr="0031210C">
                    <w:rPr>
                      <w:rFonts w:ascii="Arial" w:hAnsi="Arial" w:cs="Arial"/>
                      <w:sz w:val="20"/>
                      <w:szCs w:val="20"/>
                    </w:rPr>
                    <w:t>1 Improbable</w:t>
                  </w:r>
                </w:p>
              </w:tc>
              <w:tc>
                <w:tcPr>
                  <w:tcW w:w="1319" w:type="dxa"/>
                  <w:shd w:val="clear" w:color="auto" w:fill="F2F2F2" w:themeFill="background1" w:themeFillShade="F2"/>
                </w:tcPr>
                <w:p w:rsidR="00FE724E" w:rsidRPr="0031210C" w:rsidRDefault="00FE724E" w:rsidP="00E30216">
                  <w:pPr>
                    <w:jc w:val="center"/>
                    <w:rPr>
                      <w:rFonts w:ascii="Arial" w:hAnsi="Arial" w:cs="Arial"/>
                      <w:sz w:val="20"/>
                      <w:szCs w:val="20"/>
                    </w:rPr>
                  </w:pPr>
                  <w:r w:rsidRPr="0031210C">
                    <w:rPr>
                      <w:rFonts w:ascii="Arial" w:hAnsi="Arial" w:cs="Arial"/>
                      <w:sz w:val="20"/>
                      <w:szCs w:val="20"/>
                    </w:rPr>
                    <w:t>2 Unlikely</w:t>
                  </w:r>
                </w:p>
              </w:tc>
              <w:tc>
                <w:tcPr>
                  <w:tcW w:w="1319" w:type="dxa"/>
                  <w:shd w:val="clear" w:color="auto" w:fill="F2F2F2" w:themeFill="background1" w:themeFillShade="F2"/>
                </w:tcPr>
                <w:p w:rsidR="00FE724E" w:rsidRPr="0031210C" w:rsidRDefault="00FE724E" w:rsidP="00E30216">
                  <w:pPr>
                    <w:jc w:val="center"/>
                    <w:rPr>
                      <w:rFonts w:ascii="Arial" w:hAnsi="Arial" w:cs="Arial"/>
                      <w:sz w:val="20"/>
                      <w:szCs w:val="20"/>
                    </w:rPr>
                  </w:pPr>
                  <w:r w:rsidRPr="0031210C">
                    <w:rPr>
                      <w:rFonts w:ascii="Arial" w:hAnsi="Arial" w:cs="Arial"/>
                      <w:sz w:val="20"/>
                      <w:szCs w:val="20"/>
                    </w:rPr>
                    <w:t>3 Possible</w:t>
                  </w:r>
                </w:p>
              </w:tc>
              <w:tc>
                <w:tcPr>
                  <w:tcW w:w="1248" w:type="dxa"/>
                  <w:shd w:val="clear" w:color="auto" w:fill="F2F2F2" w:themeFill="background1" w:themeFillShade="F2"/>
                </w:tcPr>
                <w:p w:rsidR="00FE724E" w:rsidRPr="0031210C" w:rsidRDefault="00FE724E" w:rsidP="00E30216">
                  <w:pPr>
                    <w:jc w:val="center"/>
                    <w:rPr>
                      <w:rFonts w:ascii="Arial" w:hAnsi="Arial" w:cs="Arial"/>
                      <w:sz w:val="20"/>
                      <w:szCs w:val="20"/>
                    </w:rPr>
                  </w:pPr>
                  <w:r w:rsidRPr="0031210C">
                    <w:rPr>
                      <w:rFonts w:ascii="Arial" w:hAnsi="Arial" w:cs="Arial"/>
                      <w:sz w:val="20"/>
                      <w:szCs w:val="20"/>
                    </w:rPr>
                    <w:t>4 Likely</w:t>
                  </w:r>
                </w:p>
              </w:tc>
              <w:tc>
                <w:tcPr>
                  <w:tcW w:w="1390" w:type="dxa"/>
                  <w:shd w:val="clear" w:color="auto" w:fill="F2F2F2" w:themeFill="background1" w:themeFillShade="F2"/>
                </w:tcPr>
                <w:p w:rsidR="00FE724E" w:rsidRPr="0031210C" w:rsidRDefault="00FE724E" w:rsidP="00E30216">
                  <w:pPr>
                    <w:jc w:val="center"/>
                    <w:rPr>
                      <w:rFonts w:ascii="Arial" w:hAnsi="Arial" w:cs="Arial"/>
                      <w:sz w:val="20"/>
                      <w:szCs w:val="20"/>
                    </w:rPr>
                  </w:pPr>
                  <w:r w:rsidRPr="0031210C">
                    <w:rPr>
                      <w:rFonts w:ascii="Arial" w:hAnsi="Arial" w:cs="Arial"/>
                      <w:sz w:val="20"/>
                      <w:szCs w:val="20"/>
                    </w:rPr>
                    <w:t>5 Very likely</w:t>
                  </w:r>
                </w:p>
              </w:tc>
            </w:tr>
            <w:tr w:rsidR="00FE724E" w:rsidRPr="007A003A" w:rsidTr="00E30216">
              <w:tc>
                <w:tcPr>
                  <w:tcW w:w="704" w:type="dxa"/>
                  <w:vMerge/>
                  <w:tcBorders>
                    <w:left w:val="nil"/>
                    <w:bottom w:val="nil"/>
                  </w:tcBorders>
                </w:tcPr>
                <w:p w:rsidR="00FE724E" w:rsidRPr="007A003A" w:rsidRDefault="00FE724E" w:rsidP="00E30216"/>
              </w:tc>
              <w:tc>
                <w:tcPr>
                  <w:tcW w:w="1848" w:type="dxa"/>
                  <w:shd w:val="clear" w:color="auto" w:fill="F2F2F2" w:themeFill="background1" w:themeFillShade="F2"/>
                </w:tcPr>
                <w:p w:rsidR="00FE724E" w:rsidRPr="0031210C" w:rsidRDefault="00FE724E" w:rsidP="00E30216">
                  <w:pPr>
                    <w:rPr>
                      <w:rFonts w:ascii="Arial" w:hAnsi="Arial" w:cs="Arial"/>
                    </w:rPr>
                  </w:pPr>
                  <w:r w:rsidRPr="0031210C">
                    <w:rPr>
                      <w:rFonts w:ascii="Arial" w:hAnsi="Arial" w:cs="Arial"/>
                    </w:rPr>
                    <w:t>5 Catastrophic</w:t>
                  </w:r>
                </w:p>
              </w:tc>
              <w:tc>
                <w:tcPr>
                  <w:tcW w:w="1217" w:type="dxa"/>
                  <w:shd w:val="clear" w:color="auto" w:fill="FFFF00"/>
                </w:tcPr>
                <w:p w:rsidR="00FE724E" w:rsidRPr="0031210C" w:rsidRDefault="00FE724E" w:rsidP="00E30216">
                  <w:pPr>
                    <w:jc w:val="center"/>
                    <w:rPr>
                      <w:rFonts w:ascii="Arial" w:hAnsi="Arial" w:cs="Arial"/>
                    </w:rPr>
                  </w:pPr>
                  <w:r w:rsidRPr="0031210C">
                    <w:rPr>
                      <w:rFonts w:ascii="Arial" w:hAnsi="Arial" w:cs="Arial"/>
                    </w:rPr>
                    <w:t>5</w:t>
                  </w:r>
                </w:p>
              </w:tc>
              <w:tc>
                <w:tcPr>
                  <w:tcW w:w="1319" w:type="dxa"/>
                  <w:shd w:val="clear" w:color="auto" w:fill="FFC000"/>
                </w:tcPr>
                <w:p w:rsidR="00FE724E" w:rsidRPr="0031210C" w:rsidRDefault="00FE724E" w:rsidP="00E30216">
                  <w:pPr>
                    <w:jc w:val="center"/>
                    <w:rPr>
                      <w:rFonts w:ascii="Arial" w:hAnsi="Arial" w:cs="Arial"/>
                    </w:rPr>
                  </w:pPr>
                  <w:r w:rsidRPr="0031210C">
                    <w:rPr>
                      <w:rFonts w:ascii="Arial" w:hAnsi="Arial" w:cs="Arial"/>
                    </w:rPr>
                    <w:t>10</w:t>
                  </w:r>
                </w:p>
              </w:tc>
              <w:tc>
                <w:tcPr>
                  <w:tcW w:w="1319" w:type="dxa"/>
                  <w:shd w:val="clear" w:color="auto" w:fill="FFC000"/>
                </w:tcPr>
                <w:p w:rsidR="00FE724E" w:rsidRPr="0031210C" w:rsidRDefault="00FE724E" w:rsidP="00E30216">
                  <w:pPr>
                    <w:jc w:val="center"/>
                    <w:rPr>
                      <w:rFonts w:ascii="Arial" w:hAnsi="Arial" w:cs="Arial"/>
                      <w:color w:val="FFFFFF" w:themeColor="background1"/>
                    </w:rPr>
                  </w:pPr>
                  <w:r w:rsidRPr="0031210C">
                    <w:rPr>
                      <w:rFonts w:ascii="Arial" w:hAnsi="Arial" w:cs="Arial"/>
                    </w:rPr>
                    <w:t>15</w:t>
                  </w:r>
                </w:p>
              </w:tc>
              <w:tc>
                <w:tcPr>
                  <w:tcW w:w="1248" w:type="dxa"/>
                  <w:shd w:val="clear" w:color="auto" w:fill="FF0000"/>
                </w:tcPr>
                <w:p w:rsidR="00FE724E" w:rsidRPr="0031210C" w:rsidRDefault="00FE724E" w:rsidP="00E30216">
                  <w:pPr>
                    <w:jc w:val="center"/>
                    <w:rPr>
                      <w:rFonts w:ascii="Arial" w:hAnsi="Arial" w:cs="Arial"/>
                      <w:color w:val="FFFFFF" w:themeColor="background1"/>
                    </w:rPr>
                  </w:pPr>
                  <w:r w:rsidRPr="0031210C">
                    <w:rPr>
                      <w:rFonts w:ascii="Arial" w:hAnsi="Arial" w:cs="Arial"/>
                      <w:color w:val="FFFFFF" w:themeColor="background1"/>
                    </w:rPr>
                    <w:t>20</w:t>
                  </w:r>
                </w:p>
              </w:tc>
              <w:tc>
                <w:tcPr>
                  <w:tcW w:w="1390" w:type="dxa"/>
                  <w:shd w:val="clear" w:color="auto" w:fill="FF0000"/>
                </w:tcPr>
                <w:p w:rsidR="00FE724E" w:rsidRPr="0031210C" w:rsidRDefault="00FE724E" w:rsidP="00E30216">
                  <w:pPr>
                    <w:jc w:val="center"/>
                    <w:rPr>
                      <w:rFonts w:ascii="Arial" w:hAnsi="Arial" w:cs="Arial"/>
                      <w:color w:val="FFFFFF" w:themeColor="background1"/>
                    </w:rPr>
                  </w:pPr>
                  <w:r w:rsidRPr="0031210C">
                    <w:rPr>
                      <w:rFonts w:ascii="Arial" w:hAnsi="Arial" w:cs="Arial"/>
                      <w:color w:val="FFFFFF" w:themeColor="background1"/>
                    </w:rPr>
                    <w:t>25</w:t>
                  </w:r>
                </w:p>
              </w:tc>
            </w:tr>
            <w:tr w:rsidR="00FE724E" w:rsidRPr="007A003A" w:rsidTr="00E30216">
              <w:tc>
                <w:tcPr>
                  <w:tcW w:w="704" w:type="dxa"/>
                  <w:vMerge/>
                  <w:tcBorders>
                    <w:left w:val="nil"/>
                    <w:bottom w:val="nil"/>
                  </w:tcBorders>
                </w:tcPr>
                <w:p w:rsidR="00FE724E" w:rsidRPr="007A003A" w:rsidRDefault="00FE724E" w:rsidP="00E30216"/>
              </w:tc>
              <w:tc>
                <w:tcPr>
                  <w:tcW w:w="1848" w:type="dxa"/>
                  <w:shd w:val="clear" w:color="auto" w:fill="F2F2F2" w:themeFill="background1" w:themeFillShade="F2"/>
                </w:tcPr>
                <w:p w:rsidR="00FE724E" w:rsidRPr="0031210C" w:rsidRDefault="00FE724E" w:rsidP="00E30216">
                  <w:pPr>
                    <w:rPr>
                      <w:rFonts w:ascii="Arial" w:hAnsi="Arial" w:cs="Arial"/>
                    </w:rPr>
                  </w:pPr>
                  <w:r w:rsidRPr="0031210C">
                    <w:rPr>
                      <w:rFonts w:ascii="Arial" w:hAnsi="Arial" w:cs="Arial"/>
                    </w:rPr>
                    <w:t>4 Severe</w:t>
                  </w:r>
                </w:p>
              </w:tc>
              <w:tc>
                <w:tcPr>
                  <w:tcW w:w="1217" w:type="dxa"/>
                  <w:shd w:val="clear" w:color="auto" w:fill="92D050"/>
                </w:tcPr>
                <w:p w:rsidR="00FE724E" w:rsidRPr="0031210C" w:rsidRDefault="00FE724E" w:rsidP="00E30216">
                  <w:pPr>
                    <w:jc w:val="center"/>
                    <w:rPr>
                      <w:rFonts w:ascii="Arial" w:hAnsi="Arial" w:cs="Arial"/>
                    </w:rPr>
                  </w:pPr>
                  <w:r w:rsidRPr="0031210C">
                    <w:rPr>
                      <w:rFonts w:ascii="Arial" w:hAnsi="Arial" w:cs="Arial"/>
                    </w:rPr>
                    <w:t>4</w:t>
                  </w:r>
                </w:p>
              </w:tc>
              <w:tc>
                <w:tcPr>
                  <w:tcW w:w="1319" w:type="dxa"/>
                  <w:shd w:val="clear" w:color="auto" w:fill="FFFF00"/>
                </w:tcPr>
                <w:p w:rsidR="00FE724E" w:rsidRPr="0031210C" w:rsidRDefault="00FE724E" w:rsidP="00E30216">
                  <w:pPr>
                    <w:jc w:val="center"/>
                    <w:rPr>
                      <w:rFonts w:ascii="Arial" w:hAnsi="Arial" w:cs="Arial"/>
                    </w:rPr>
                  </w:pPr>
                  <w:r w:rsidRPr="0031210C">
                    <w:rPr>
                      <w:rFonts w:ascii="Arial" w:hAnsi="Arial" w:cs="Arial"/>
                    </w:rPr>
                    <w:t>8</w:t>
                  </w:r>
                </w:p>
              </w:tc>
              <w:tc>
                <w:tcPr>
                  <w:tcW w:w="1319" w:type="dxa"/>
                  <w:shd w:val="clear" w:color="auto" w:fill="FFC000"/>
                </w:tcPr>
                <w:p w:rsidR="00FE724E" w:rsidRPr="0031210C" w:rsidRDefault="00FE724E" w:rsidP="00E30216">
                  <w:pPr>
                    <w:jc w:val="center"/>
                    <w:rPr>
                      <w:rFonts w:ascii="Arial" w:hAnsi="Arial" w:cs="Arial"/>
                    </w:rPr>
                  </w:pPr>
                  <w:r w:rsidRPr="0031210C">
                    <w:rPr>
                      <w:rFonts w:ascii="Arial" w:hAnsi="Arial" w:cs="Arial"/>
                    </w:rPr>
                    <w:t>12</w:t>
                  </w:r>
                </w:p>
              </w:tc>
              <w:tc>
                <w:tcPr>
                  <w:tcW w:w="1248" w:type="dxa"/>
                  <w:shd w:val="clear" w:color="auto" w:fill="FFC000"/>
                </w:tcPr>
                <w:p w:rsidR="00FE724E" w:rsidRPr="0031210C" w:rsidRDefault="00FE724E" w:rsidP="00E30216">
                  <w:pPr>
                    <w:jc w:val="center"/>
                    <w:rPr>
                      <w:rFonts w:ascii="Arial" w:hAnsi="Arial" w:cs="Arial"/>
                    </w:rPr>
                  </w:pPr>
                  <w:r w:rsidRPr="0031210C">
                    <w:rPr>
                      <w:rFonts w:ascii="Arial" w:hAnsi="Arial" w:cs="Arial"/>
                    </w:rPr>
                    <w:t>16</w:t>
                  </w:r>
                </w:p>
              </w:tc>
              <w:tc>
                <w:tcPr>
                  <w:tcW w:w="1390" w:type="dxa"/>
                  <w:tcBorders>
                    <w:bottom w:val="single" w:sz="4" w:space="0" w:color="auto"/>
                  </w:tcBorders>
                  <w:shd w:val="clear" w:color="auto" w:fill="FF0000"/>
                </w:tcPr>
                <w:p w:rsidR="00FE724E" w:rsidRPr="0031210C" w:rsidRDefault="00FE724E" w:rsidP="00E30216">
                  <w:pPr>
                    <w:jc w:val="center"/>
                    <w:rPr>
                      <w:rFonts w:ascii="Arial" w:hAnsi="Arial" w:cs="Arial"/>
                      <w:color w:val="FFFFFF" w:themeColor="background1"/>
                    </w:rPr>
                  </w:pPr>
                  <w:r w:rsidRPr="0031210C">
                    <w:rPr>
                      <w:rFonts w:ascii="Arial" w:hAnsi="Arial" w:cs="Arial"/>
                      <w:color w:val="FFFFFF" w:themeColor="background1"/>
                    </w:rPr>
                    <w:t>20</w:t>
                  </w:r>
                </w:p>
              </w:tc>
            </w:tr>
            <w:tr w:rsidR="00FE724E" w:rsidRPr="007A003A" w:rsidTr="00E30216">
              <w:tc>
                <w:tcPr>
                  <w:tcW w:w="704" w:type="dxa"/>
                  <w:vMerge/>
                  <w:tcBorders>
                    <w:left w:val="nil"/>
                    <w:bottom w:val="nil"/>
                  </w:tcBorders>
                </w:tcPr>
                <w:p w:rsidR="00FE724E" w:rsidRPr="007A003A" w:rsidRDefault="00FE724E" w:rsidP="00E30216"/>
              </w:tc>
              <w:tc>
                <w:tcPr>
                  <w:tcW w:w="1848" w:type="dxa"/>
                  <w:shd w:val="clear" w:color="auto" w:fill="F2F2F2" w:themeFill="background1" w:themeFillShade="F2"/>
                </w:tcPr>
                <w:p w:rsidR="00FE724E" w:rsidRPr="0031210C" w:rsidRDefault="00FE724E" w:rsidP="00E30216">
                  <w:pPr>
                    <w:rPr>
                      <w:rFonts w:ascii="Arial" w:hAnsi="Arial" w:cs="Arial"/>
                    </w:rPr>
                  </w:pPr>
                  <w:r w:rsidRPr="0031210C">
                    <w:rPr>
                      <w:rFonts w:ascii="Arial" w:hAnsi="Arial" w:cs="Arial"/>
                    </w:rPr>
                    <w:t>3 Moderate</w:t>
                  </w:r>
                </w:p>
              </w:tc>
              <w:tc>
                <w:tcPr>
                  <w:tcW w:w="1217" w:type="dxa"/>
                  <w:shd w:val="clear" w:color="auto" w:fill="92D050"/>
                </w:tcPr>
                <w:p w:rsidR="00FE724E" w:rsidRPr="0031210C" w:rsidRDefault="00FE724E" w:rsidP="00E30216">
                  <w:pPr>
                    <w:jc w:val="center"/>
                    <w:rPr>
                      <w:rFonts w:ascii="Arial" w:hAnsi="Arial" w:cs="Arial"/>
                    </w:rPr>
                  </w:pPr>
                  <w:r w:rsidRPr="0031210C">
                    <w:rPr>
                      <w:rFonts w:ascii="Arial" w:hAnsi="Arial" w:cs="Arial"/>
                    </w:rPr>
                    <w:t>3</w:t>
                  </w:r>
                </w:p>
              </w:tc>
              <w:tc>
                <w:tcPr>
                  <w:tcW w:w="1319" w:type="dxa"/>
                  <w:shd w:val="clear" w:color="auto" w:fill="FFFF00"/>
                </w:tcPr>
                <w:p w:rsidR="00FE724E" w:rsidRPr="0031210C" w:rsidRDefault="00FE724E" w:rsidP="00E30216">
                  <w:pPr>
                    <w:jc w:val="center"/>
                    <w:rPr>
                      <w:rFonts w:ascii="Arial" w:hAnsi="Arial" w:cs="Arial"/>
                    </w:rPr>
                  </w:pPr>
                  <w:r w:rsidRPr="0031210C">
                    <w:rPr>
                      <w:rFonts w:ascii="Arial" w:hAnsi="Arial" w:cs="Arial"/>
                    </w:rPr>
                    <w:t>6</w:t>
                  </w:r>
                </w:p>
              </w:tc>
              <w:tc>
                <w:tcPr>
                  <w:tcW w:w="1319" w:type="dxa"/>
                  <w:shd w:val="clear" w:color="auto" w:fill="FFFF00"/>
                </w:tcPr>
                <w:p w:rsidR="00FE724E" w:rsidRPr="0031210C" w:rsidRDefault="00FE724E" w:rsidP="00E30216">
                  <w:pPr>
                    <w:jc w:val="center"/>
                    <w:rPr>
                      <w:rFonts w:ascii="Arial" w:hAnsi="Arial" w:cs="Arial"/>
                    </w:rPr>
                  </w:pPr>
                  <w:r w:rsidRPr="0031210C">
                    <w:rPr>
                      <w:rFonts w:ascii="Arial" w:hAnsi="Arial" w:cs="Arial"/>
                    </w:rPr>
                    <w:t>9</w:t>
                  </w:r>
                </w:p>
              </w:tc>
              <w:tc>
                <w:tcPr>
                  <w:tcW w:w="1248" w:type="dxa"/>
                  <w:shd w:val="clear" w:color="auto" w:fill="FFC000"/>
                </w:tcPr>
                <w:p w:rsidR="00FE724E" w:rsidRPr="0031210C" w:rsidRDefault="00FE724E" w:rsidP="00E30216">
                  <w:pPr>
                    <w:jc w:val="center"/>
                    <w:rPr>
                      <w:rFonts w:ascii="Arial" w:hAnsi="Arial" w:cs="Arial"/>
                    </w:rPr>
                  </w:pPr>
                  <w:r w:rsidRPr="0031210C">
                    <w:rPr>
                      <w:rFonts w:ascii="Arial" w:hAnsi="Arial" w:cs="Arial"/>
                    </w:rPr>
                    <w:t>12</w:t>
                  </w:r>
                </w:p>
              </w:tc>
              <w:tc>
                <w:tcPr>
                  <w:tcW w:w="1390" w:type="dxa"/>
                  <w:tcBorders>
                    <w:bottom w:val="single" w:sz="4" w:space="0" w:color="auto"/>
                  </w:tcBorders>
                  <w:shd w:val="clear" w:color="auto" w:fill="FFC000"/>
                </w:tcPr>
                <w:p w:rsidR="00FE724E" w:rsidRPr="0031210C" w:rsidRDefault="00FE724E" w:rsidP="00E30216">
                  <w:pPr>
                    <w:jc w:val="center"/>
                    <w:rPr>
                      <w:rFonts w:ascii="Arial" w:hAnsi="Arial" w:cs="Arial"/>
                      <w:color w:val="FFFFFF" w:themeColor="background1"/>
                    </w:rPr>
                  </w:pPr>
                  <w:r w:rsidRPr="0031210C">
                    <w:rPr>
                      <w:rFonts w:ascii="Arial" w:hAnsi="Arial" w:cs="Arial"/>
                    </w:rPr>
                    <w:t>15</w:t>
                  </w:r>
                </w:p>
              </w:tc>
            </w:tr>
            <w:tr w:rsidR="00FE724E" w:rsidRPr="007A003A" w:rsidTr="00E30216">
              <w:tc>
                <w:tcPr>
                  <w:tcW w:w="704" w:type="dxa"/>
                  <w:vMerge/>
                  <w:tcBorders>
                    <w:left w:val="nil"/>
                    <w:bottom w:val="nil"/>
                  </w:tcBorders>
                </w:tcPr>
                <w:p w:rsidR="00FE724E" w:rsidRPr="007A003A" w:rsidRDefault="00FE724E" w:rsidP="00E30216"/>
              </w:tc>
              <w:tc>
                <w:tcPr>
                  <w:tcW w:w="1848" w:type="dxa"/>
                  <w:shd w:val="clear" w:color="auto" w:fill="F2F2F2" w:themeFill="background1" w:themeFillShade="F2"/>
                </w:tcPr>
                <w:p w:rsidR="00FE724E" w:rsidRPr="0031210C" w:rsidRDefault="00FE724E" w:rsidP="00E30216">
                  <w:pPr>
                    <w:rPr>
                      <w:rFonts w:ascii="Arial" w:hAnsi="Arial" w:cs="Arial"/>
                    </w:rPr>
                  </w:pPr>
                  <w:r w:rsidRPr="0031210C">
                    <w:rPr>
                      <w:rFonts w:ascii="Arial" w:hAnsi="Arial" w:cs="Arial"/>
                    </w:rPr>
                    <w:t>2 Minor</w:t>
                  </w:r>
                </w:p>
              </w:tc>
              <w:tc>
                <w:tcPr>
                  <w:tcW w:w="1217" w:type="dxa"/>
                  <w:shd w:val="clear" w:color="auto" w:fill="92D050"/>
                </w:tcPr>
                <w:p w:rsidR="00FE724E" w:rsidRPr="0031210C" w:rsidRDefault="00FE724E" w:rsidP="00E30216">
                  <w:pPr>
                    <w:jc w:val="center"/>
                    <w:rPr>
                      <w:rFonts w:ascii="Arial" w:hAnsi="Arial" w:cs="Arial"/>
                    </w:rPr>
                  </w:pPr>
                  <w:r w:rsidRPr="0031210C">
                    <w:rPr>
                      <w:rFonts w:ascii="Arial" w:hAnsi="Arial" w:cs="Arial"/>
                    </w:rPr>
                    <w:t>2</w:t>
                  </w:r>
                </w:p>
              </w:tc>
              <w:tc>
                <w:tcPr>
                  <w:tcW w:w="1319" w:type="dxa"/>
                  <w:shd w:val="clear" w:color="auto" w:fill="92D050"/>
                </w:tcPr>
                <w:p w:rsidR="00FE724E" w:rsidRPr="0031210C" w:rsidRDefault="00FE724E" w:rsidP="00E30216">
                  <w:pPr>
                    <w:jc w:val="center"/>
                    <w:rPr>
                      <w:rFonts w:ascii="Arial" w:hAnsi="Arial" w:cs="Arial"/>
                    </w:rPr>
                  </w:pPr>
                  <w:r w:rsidRPr="0031210C">
                    <w:rPr>
                      <w:rFonts w:ascii="Arial" w:hAnsi="Arial" w:cs="Arial"/>
                    </w:rPr>
                    <w:t>4</w:t>
                  </w:r>
                </w:p>
              </w:tc>
              <w:tc>
                <w:tcPr>
                  <w:tcW w:w="1319" w:type="dxa"/>
                  <w:shd w:val="clear" w:color="auto" w:fill="FFFF00"/>
                </w:tcPr>
                <w:p w:rsidR="00FE724E" w:rsidRPr="0031210C" w:rsidRDefault="00FE724E" w:rsidP="00E30216">
                  <w:pPr>
                    <w:jc w:val="center"/>
                    <w:rPr>
                      <w:rFonts w:ascii="Arial" w:hAnsi="Arial" w:cs="Arial"/>
                    </w:rPr>
                  </w:pPr>
                  <w:r w:rsidRPr="0031210C">
                    <w:rPr>
                      <w:rFonts w:ascii="Arial" w:hAnsi="Arial" w:cs="Arial"/>
                    </w:rPr>
                    <w:t>6</w:t>
                  </w:r>
                </w:p>
              </w:tc>
              <w:tc>
                <w:tcPr>
                  <w:tcW w:w="1248" w:type="dxa"/>
                  <w:shd w:val="clear" w:color="auto" w:fill="FFFF00"/>
                </w:tcPr>
                <w:p w:rsidR="00FE724E" w:rsidRPr="0031210C" w:rsidRDefault="00FE724E" w:rsidP="00E30216">
                  <w:pPr>
                    <w:jc w:val="center"/>
                    <w:rPr>
                      <w:rFonts w:ascii="Arial" w:hAnsi="Arial" w:cs="Arial"/>
                    </w:rPr>
                  </w:pPr>
                  <w:r w:rsidRPr="0031210C">
                    <w:rPr>
                      <w:rFonts w:ascii="Arial" w:hAnsi="Arial" w:cs="Arial"/>
                    </w:rPr>
                    <w:t>8</w:t>
                  </w:r>
                </w:p>
              </w:tc>
              <w:tc>
                <w:tcPr>
                  <w:tcW w:w="1390" w:type="dxa"/>
                  <w:tcBorders>
                    <w:top w:val="single" w:sz="4" w:space="0" w:color="auto"/>
                  </w:tcBorders>
                  <w:shd w:val="clear" w:color="auto" w:fill="FFC000"/>
                </w:tcPr>
                <w:p w:rsidR="00FE724E" w:rsidRPr="0031210C" w:rsidRDefault="00FE724E" w:rsidP="00E30216">
                  <w:pPr>
                    <w:jc w:val="center"/>
                    <w:rPr>
                      <w:rFonts w:ascii="Arial" w:hAnsi="Arial" w:cs="Arial"/>
                    </w:rPr>
                  </w:pPr>
                  <w:r w:rsidRPr="0031210C">
                    <w:rPr>
                      <w:rFonts w:ascii="Arial" w:hAnsi="Arial" w:cs="Arial"/>
                    </w:rPr>
                    <w:t>10</w:t>
                  </w:r>
                </w:p>
              </w:tc>
            </w:tr>
            <w:tr w:rsidR="00FE724E" w:rsidRPr="007A003A" w:rsidTr="00E30216">
              <w:tc>
                <w:tcPr>
                  <w:tcW w:w="704" w:type="dxa"/>
                  <w:vMerge/>
                  <w:tcBorders>
                    <w:left w:val="nil"/>
                    <w:bottom w:val="nil"/>
                  </w:tcBorders>
                </w:tcPr>
                <w:p w:rsidR="00FE724E" w:rsidRPr="007A003A" w:rsidRDefault="00FE724E" w:rsidP="00E30216"/>
              </w:tc>
              <w:tc>
                <w:tcPr>
                  <w:tcW w:w="1848" w:type="dxa"/>
                  <w:shd w:val="clear" w:color="auto" w:fill="F2F2F2" w:themeFill="background1" w:themeFillShade="F2"/>
                </w:tcPr>
                <w:p w:rsidR="00FE724E" w:rsidRPr="0031210C" w:rsidRDefault="00FE724E" w:rsidP="00E30216">
                  <w:pPr>
                    <w:rPr>
                      <w:rFonts w:ascii="Arial" w:hAnsi="Arial" w:cs="Arial"/>
                    </w:rPr>
                  </w:pPr>
                  <w:r w:rsidRPr="0031210C">
                    <w:rPr>
                      <w:rFonts w:ascii="Arial" w:hAnsi="Arial" w:cs="Arial"/>
                    </w:rPr>
                    <w:t>1 Insignificant</w:t>
                  </w:r>
                </w:p>
              </w:tc>
              <w:tc>
                <w:tcPr>
                  <w:tcW w:w="1217" w:type="dxa"/>
                  <w:shd w:val="clear" w:color="auto" w:fill="92D050"/>
                </w:tcPr>
                <w:p w:rsidR="00FE724E" w:rsidRPr="0031210C" w:rsidRDefault="00FE724E" w:rsidP="00E30216">
                  <w:pPr>
                    <w:jc w:val="center"/>
                    <w:rPr>
                      <w:rFonts w:ascii="Arial" w:hAnsi="Arial" w:cs="Arial"/>
                    </w:rPr>
                  </w:pPr>
                  <w:r w:rsidRPr="0031210C">
                    <w:rPr>
                      <w:rFonts w:ascii="Arial" w:hAnsi="Arial" w:cs="Arial"/>
                    </w:rPr>
                    <w:t>1</w:t>
                  </w:r>
                </w:p>
              </w:tc>
              <w:tc>
                <w:tcPr>
                  <w:tcW w:w="1319" w:type="dxa"/>
                  <w:shd w:val="clear" w:color="auto" w:fill="92D050"/>
                </w:tcPr>
                <w:p w:rsidR="00FE724E" w:rsidRPr="0031210C" w:rsidRDefault="00FE724E" w:rsidP="00E30216">
                  <w:pPr>
                    <w:jc w:val="center"/>
                    <w:rPr>
                      <w:rFonts w:ascii="Arial" w:hAnsi="Arial" w:cs="Arial"/>
                    </w:rPr>
                  </w:pPr>
                  <w:r w:rsidRPr="0031210C">
                    <w:rPr>
                      <w:rFonts w:ascii="Arial" w:hAnsi="Arial" w:cs="Arial"/>
                    </w:rPr>
                    <w:t>2</w:t>
                  </w:r>
                </w:p>
              </w:tc>
              <w:tc>
                <w:tcPr>
                  <w:tcW w:w="1319" w:type="dxa"/>
                  <w:shd w:val="clear" w:color="auto" w:fill="92D050"/>
                </w:tcPr>
                <w:p w:rsidR="00FE724E" w:rsidRPr="0031210C" w:rsidRDefault="00FE724E" w:rsidP="00E30216">
                  <w:pPr>
                    <w:jc w:val="center"/>
                    <w:rPr>
                      <w:rFonts w:ascii="Arial" w:hAnsi="Arial" w:cs="Arial"/>
                    </w:rPr>
                  </w:pPr>
                  <w:r w:rsidRPr="0031210C">
                    <w:rPr>
                      <w:rFonts w:ascii="Arial" w:hAnsi="Arial" w:cs="Arial"/>
                    </w:rPr>
                    <w:t>3</w:t>
                  </w:r>
                </w:p>
              </w:tc>
              <w:tc>
                <w:tcPr>
                  <w:tcW w:w="1248" w:type="dxa"/>
                  <w:shd w:val="clear" w:color="auto" w:fill="92D050"/>
                </w:tcPr>
                <w:p w:rsidR="00FE724E" w:rsidRPr="0031210C" w:rsidRDefault="00FE724E" w:rsidP="00E30216">
                  <w:pPr>
                    <w:jc w:val="center"/>
                    <w:rPr>
                      <w:rFonts w:ascii="Arial" w:hAnsi="Arial" w:cs="Arial"/>
                    </w:rPr>
                  </w:pPr>
                  <w:r w:rsidRPr="0031210C">
                    <w:rPr>
                      <w:rFonts w:ascii="Arial" w:hAnsi="Arial" w:cs="Arial"/>
                    </w:rPr>
                    <w:t>4</w:t>
                  </w:r>
                </w:p>
              </w:tc>
              <w:tc>
                <w:tcPr>
                  <w:tcW w:w="1390" w:type="dxa"/>
                  <w:shd w:val="clear" w:color="auto" w:fill="FFFF00"/>
                </w:tcPr>
                <w:p w:rsidR="00FE724E" w:rsidRPr="0031210C" w:rsidRDefault="00FE724E" w:rsidP="00E30216">
                  <w:pPr>
                    <w:jc w:val="center"/>
                    <w:rPr>
                      <w:rFonts w:ascii="Arial" w:hAnsi="Arial" w:cs="Arial"/>
                    </w:rPr>
                  </w:pPr>
                  <w:r w:rsidRPr="0031210C">
                    <w:rPr>
                      <w:rFonts w:ascii="Arial" w:hAnsi="Arial" w:cs="Arial"/>
                    </w:rPr>
                    <w:t>5</w:t>
                  </w:r>
                </w:p>
              </w:tc>
            </w:tr>
          </w:tbl>
          <w:p w:rsidR="00FE724E" w:rsidRPr="00646093" w:rsidRDefault="00FE724E" w:rsidP="00E30216">
            <w:pPr>
              <w:pStyle w:val="Default"/>
              <w:spacing w:before="60" w:after="60"/>
              <w:jc w:val="right"/>
              <w:rPr>
                <w:b/>
                <w:color w:val="FFFFFF" w:themeColor="background1"/>
                <w:sz w:val="20"/>
                <w:szCs w:val="20"/>
              </w:rPr>
            </w:pPr>
          </w:p>
        </w:tc>
      </w:tr>
      <w:tr w:rsidR="00FE724E" w:rsidRPr="001E5187" w:rsidTr="00E30216">
        <w:trPr>
          <w:cantSplit/>
          <w:trHeight w:val="390"/>
        </w:trPr>
        <w:tc>
          <w:tcPr>
            <w:tcW w:w="822" w:type="pct"/>
            <w:gridSpan w:val="2"/>
            <w:shd w:val="clear" w:color="auto" w:fill="92D050"/>
            <w:vAlign w:val="center"/>
          </w:tcPr>
          <w:p w:rsidR="00FE724E" w:rsidRPr="0030402F" w:rsidRDefault="00FE724E" w:rsidP="00E30216">
            <w:pPr>
              <w:pStyle w:val="Default"/>
              <w:spacing w:before="60"/>
              <w:jc w:val="center"/>
              <w:rPr>
                <w:b/>
                <w:color w:val="auto"/>
                <w:sz w:val="16"/>
                <w:szCs w:val="16"/>
              </w:rPr>
            </w:pPr>
            <w:r>
              <w:rPr>
                <w:b/>
                <w:color w:val="auto"/>
                <w:sz w:val="16"/>
                <w:szCs w:val="16"/>
              </w:rPr>
              <w:t>1 - 4 Low risk</w:t>
            </w:r>
          </w:p>
        </w:tc>
        <w:tc>
          <w:tcPr>
            <w:tcW w:w="874" w:type="pct"/>
            <w:gridSpan w:val="3"/>
            <w:shd w:val="clear" w:color="auto" w:fill="FFFFFF" w:themeFill="background1"/>
          </w:tcPr>
          <w:p w:rsidR="00FE724E" w:rsidRPr="0030402F" w:rsidRDefault="00FE724E" w:rsidP="00E30216">
            <w:pPr>
              <w:pStyle w:val="Default"/>
              <w:spacing w:before="60"/>
              <w:rPr>
                <w:b/>
                <w:color w:val="auto"/>
                <w:sz w:val="16"/>
                <w:szCs w:val="16"/>
              </w:rPr>
            </w:pPr>
            <w:r>
              <w:rPr>
                <w:b/>
                <w:color w:val="auto"/>
                <w:sz w:val="16"/>
                <w:szCs w:val="16"/>
              </w:rPr>
              <w:t>The risk has been controlled to a level that n</w:t>
            </w:r>
            <w:r w:rsidRPr="00576AC9">
              <w:rPr>
                <w:b/>
                <w:color w:val="auto"/>
                <w:sz w:val="16"/>
                <w:szCs w:val="16"/>
              </w:rPr>
              <w:t xml:space="preserve">o </w:t>
            </w:r>
            <w:r>
              <w:rPr>
                <w:b/>
                <w:color w:val="auto"/>
                <w:sz w:val="16"/>
                <w:szCs w:val="16"/>
              </w:rPr>
              <w:t xml:space="preserve">further </w:t>
            </w:r>
            <w:r w:rsidRPr="00576AC9">
              <w:rPr>
                <w:b/>
                <w:color w:val="auto"/>
                <w:sz w:val="16"/>
                <w:szCs w:val="16"/>
              </w:rPr>
              <w:t>action</w:t>
            </w:r>
            <w:r>
              <w:rPr>
                <w:b/>
                <w:color w:val="auto"/>
                <w:sz w:val="16"/>
                <w:szCs w:val="16"/>
              </w:rPr>
              <w:t>s</w:t>
            </w:r>
            <w:r w:rsidRPr="00576AC9">
              <w:rPr>
                <w:b/>
                <w:color w:val="auto"/>
                <w:sz w:val="16"/>
                <w:szCs w:val="16"/>
              </w:rPr>
              <w:t xml:space="preserve"> </w:t>
            </w:r>
            <w:r>
              <w:rPr>
                <w:b/>
                <w:color w:val="auto"/>
                <w:sz w:val="16"/>
                <w:szCs w:val="16"/>
              </w:rPr>
              <w:t xml:space="preserve">are </w:t>
            </w:r>
            <w:r w:rsidRPr="00576AC9">
              <w:rPr>
                <w:b/>
                <w:color w:val="auto"/>
                <w:sz w:val="16"/>
                <w:szCs w:val="16"/>
              </w:rPr>
              <w:t>required</w:t>
            </w:r>
            <w:r>
              <w:rPr>
                <w:b/>
                <w:color w:val="auto"/>
                <w:sz w:val="16"/>
                <w:szCs w:val="16"/>
              </w:rPr>
              <w:t>. However care must be taken to ensure controls are monitored and maintained.</w:t>
            </w:r>
          </w:p>
        </w:tc>
        <w:tc>
          <w:tcPr>
            <w:tcW w:w="189" w:type="pct"/>
            <w:vMerge/>
            <w:shd w:val="clear" w:color="auto" w:fill="auto"/>
            <w:textDirection w:val="btLr"/>
            <w:vAlign w:val="center"/>
          </w:tcPr>
          <w:p w:rsidR="00FE724E" w:rsidRDefault="00FE724E" w:rsidP="00E30216">
            <w:pPr>
              <w:pStyle w:val="Default"/>
              <w:spacing w:before="60"/>
              <w:ind w:left="113" w:right="113"/>
              <w:rPr>
                <w:b/>
                <w:noProof/>
                <w:color w:val="auto"/>
                <w:sz w:val="20"/>
                <w:szCs w:val="20"/>
              </w:rPr>
            </w:pPr>
          </w:p>
        </w:tc>
        <w:tc>
          <w:tcPr>
            <w:tcW w:w="3115" w:type="pct"/>
            <w:gridSpan w:val="5"/>
            <w:vMerge/>
            <w:shd w:val="clear" w:color="auto" w:fill="auto"/>
            <w:vAlign w:val="center"/>
          </w:tcPr>
          <w:p w:rsidR="00FE724E" w:rsidRPr="006E7196" w:rsidRDefault="00FE724E" w:rsidP="00E30216">
            <w:pPr>
              <w:pStyle w:val="Default"/>
              <w:spacing w:before="60"/>
              <w:jc w:val="right"/>
              <w:rPr>
                <w:b/>
                <w:noProof/>
                <w:color w:val="FFFFFF" w:themeColor="background1"/>
                <w:sz w:val="20"/>
                <w:szCs w:val="20"/>
              </w:rPr>
            </w:pPr>
          </w:p>
        </w:tc>
      </w:tr>
      <w:tr w:rsidR="00FE724E" w:rsidRPr="001E5187" w:rsidTr="00E30216">
        <w:trPr>
          <w:cantSplit/>
          <w:trHeight w:val="390"/>
        </w:trPr>
        <w:tc>
          <w:tcPr>
            <w:tcW w:w="822" w:type="pct"/>
            <w:gridSpan w:val="2"/>
            <w:shd w:val="clear" w:color="auto" w:fill="FFFF00"/>
            <w:vAlign w:val="center"/>
          </w:tcPr>
          <w:p w:rsidR="00FE724E" w:rsidRPr="0030402F" w:rsidRDefault="00FE724E" w:rsidP="00E30216">
            <w:pPr>
              <w:pStyle w:val="Default"/>
              <w:spacing w:before="60"/>
              <w:jc w:val="center"/>
              <w:rPr>
                <w:b/>
                <w:color w:val="auto"/>
                <w:sz w:val="16"/>
                <w:szCs w:val="16"/>
              </w:rPr>
            </w:pPr>
            <w:r>
              <w:rPr>
                <w:b/>
                <w:color w:val="auto"/>
                <w:sz w:val="16"/>
                <w:szCs w:val="16"/>
              </w:rPr>
              <w:t>5 - 9 Medium risk</w:t>
            </w:r>
          </w:p>
        </w:tc>
        <w:tc>
          <w:tcPr>
            <w:tcW w:w="874" w:type="pct"/>
            <w:gridSpan w:val="3"/>
            <w:shd w:val="clear" w:color="auto" w:fill="FFFFFF" w:themeFill="background1"/>
          </w:tcPr>
          <w:p w:rsidR="00FE724E" w:rsidRPr="0030402F" w:rsidRDefault="00FE724E" w:rsidP="00E30216">
            <w:pPr>
              <w:pStyle w:val="Default"/>
              <w:spacing w:before="60"/>
              <w:rPr>
                <w:b/>
                <w:color w:val="auto"/>
                <w:sz w:val="16"/>
                <w:szCs w:val="16"/>
              </w:rPr>
            </w:pPr>
            <w:r>
              <w:rPr>
                <w:b/>
                <w:color w:val="auto"/>
                <w:sz w:val="16"/>
                <w:szCs w:val="16"/>
              </w:rPr>
              <w:t>Look to improve the control measures at the next review i.e. within 12 months.</w:t>
            </w:r>
          </w:p>
        </w:tc>
        <w:tc>
          <w:tcPr>
            <w:tcW w:w="189" w:type="pct"/>
            <w:vMerge/>
            <w:shd w:val="clear" w:color="auto" w:fill="auto"/>
            <w:textDirection w:val="btLr"/>
            <w:vAlign w:val="center"/>
          </w:tcPr>
          <w:p w:rsidR="00FE724E" w:rsidRDefault="00FE724E" w:rsidP="00E30216">
            <w:pPr>
              <w:pStyle w:val="Default"/>
              <w:spacing w:before="60"/>
              <w:ind w:left="113" w:right="113"/>
              <w:rPr>
                <w:b/>
                <w:noProof/>
                <w:color w:val="auto"/>
                <w:sz w:val="20"/>
                <w:szCs w:val="20"/>
              </w:rPr>
            </w:pPr>
          </w:p>
        </w:tc>
        <w:tc>
          <w:tcPr>
            <w:tcW w:w="3115" w:type="pct"/>
            <w:gridSpan w:val="5"/>
            <w:vMerge/>
            <w:shd w:val="clear" w:color="auto" w:fill="auto"/>
            <w:vAlign w:val="center"/>
          </w:tcPr>
          <w:p w:rsidR="00FE724E" w:rsidRPr="006E7196" w:rsidRDefault="00FE724E" w:rsidP="00E30216">
            <w:pPr>
              <w:pStyle w:val="Default"/>
              <w:spacing w:before="60"/>
              <w:jc w:val="right"/>
              <w:rPr>
                <w:b/>
                <w:noProof/>
                <w:color w:val="FFFFFF" w:themeColor="background1"/>
                <w:sz w:val="20"/>
                <w:szCs w:val="20"/>
              </w:rPr>
            </w:pPr>
          </w:p>
        </w:tc>
      </w:tr>
      <w:tr w:rsidR="00FE724E" w:rsidRPr="001E5187" w:rsidTr="00E30216">
        <w:trPr>
          <w:cantSplit/>
          <w:trHeight w:val="390"/>
        </w:trPr>
        <w:tc>
          <w:tcPr>
            <w:tcW w:w="822" w:type="pct"/>
            <w:gridSpan w:val="2"/>
            <w:shd w:val="clear" w:color="auto" w:fill="FFC000"/>
            <w:vAlign w:val="center"/>
          </w:tcPr>
          <w:p w:rsidR="00FE724E" w:rsidRPr="0030402F" w:rsidRDefault="00FE724E" w:rsidP="00E30216">
            <w:pPr>
              <w:pStyle w:val="Default"/>
              <w:spacing w:before="60"/>
              <w:jc w:val="center"/>
              <w:rPr>
                <w:b/>
                <w:color w:val="auto"/>
                <w:sz w:val="16"/>
                <w:szCs w:val="16"/>
              </w:rPr>
            </w:pPr>
            <w:r>
              <w:rPr>
                <w:b/>
                <w:color w:val="auto"/>
                <w:sz w:val="16"/>
                <w:szCs w:val="16"/>
              </w:rPr>
              <w:t>10 - 15 Medium (but elevated) risk</w:t>
            </w:r>
          </w:p>
        </w:tc>
        <w:tc>
          <w:tcPr>
            <w:tcW w:w="874" w:type="pct"/>
            <w:gridSpan w:val="3"/>
            <w:shd w:val="clear" w:color="auto" w:fill="FFFFFF" w:themeFill="background1"/>
          </w:tcPr>
          <w:p w:rsidR="00FE724E" w:rsidRPr="0030402F" w:rsidRDefault="00FE724E" w:rsidP="00E30216">
            <w:pPr>
              <w:pStyle w:val="Default"/>
              <w:spacing w:before="60"/>
              <w:rPr>
                <w:b/>
                <w:color w:val="auto"/>
                <w:sz w:val="16"/>
                <w:szCs w:val="16"/>
              </w:rPr>
            </w:pPr>
            <w:r>
              <w:rPr>
                <w:b/>
                <w:color w:val="auto"/>
                <w:sz w:val="16"/>
                <w:szCs w:val="16"/>
              </w:rPr>
              <w:t>Look to improve the control measures within a specified time scale i.e. within one week/month.</w:t>
            </w:r>
          </w:p>
        </w:tc>
        <w:tc>
          <w:tcPr>
            <w:tcW w:w="189" w:type="pct"/>
            <w:vMerge/>
            <w:shd w:val="clear" w:color="auto" w:fill="auto"/>
            <w:textDirection w:val="btLr"/>
            <w:vAlign w:val="center"/>
          </w:tcPr>
          <w:p w:rsidR="00FE724E" w:rsidRDefault="00FE724E" w:rsidP="00E30216">
            <w:pPr>
              <w:pStyle w:val="Default"/>
              <w:spacing w:before="60"/>
              <w:ind w:left="113" w:right="113"/>
              <w:rPr>
                <w:b/>
                <w:noProof/>
                <w:color w:val="auto"/>
                <w:sz w:val="20"/>
                <w:szCs w:val="20"/>
              </w:rPr>
            </w:pPr>
          </w:p>
        </w:tc>
        <w:tc>
          <w:tcPr>
            <w:tcW w:w="3115" w:type="pct"/>
            <w:gridSpan w:val="5"/>
            <w:vMerge/>
            <w:shd w:val="clear" w:color="auto" w:fill="auto"/>
            <w:vAlign w:val="center"/>
          </w:tcPr>
          <w:p w:rsidR="00FE724E" w:rsidRPr="006E7196" w:rsidRDefault="00FE724E" w:rsidP="00E30216">
            <w:pPr>
              <w:pStyle w:val="Default"/>
              <w:spacing w:before="60"/>
              <w:jc w:val="right"/>
              <w:rPr>
                <w:b/>
                <w:noProof/>
                <w:color w:val="FFFFFF" w:themeColor="background1"/>
                <w:sz w:val="20"/>
                <w:szCs w:val="20"/>
              </w:rPr>
            </w:pPr>
          </w:p>
        </w:tc>
      </w:tr>
      <w:tr w:rsidR="00FE724E" w:rsidRPr="001E5187" w:rsidTr="00E30216">
        <w:trPr>
          <w:cantSplit/>
          <w:trHeight w:val="390"/>
        </w:trPr>
        <w:tc>
          <w:tcPr>
            <w:tcW w:w="822" w:type="pct"/>
            <w:gridSpan w:val="2"/>
            <w:shd w:val="clear" w:color="auto" w:fill="FF0000"/>
            <w:vAlign w:val="center"/>
          </w:tcPr>
          <w:p w:rsidR="00FE724E" w:rsidRPr="00503F45" w:rsidRDefault="00FE724E" w:rsidP="00E30216">
            <w:pPr>
              <w:pStyle w:val="Default"/>
              <w:spacing w:before="60"/>
              <w:jc w:val="center"/>
              <w:rPr>
                <w:b/>
                <w:color w:val="FFFFFF" w:themeColor="background1"/>
                <w:sz w:val="16"/>
                <w:szCs w:val="16"/>
              </w:rPr>
            </w:pPr>
            <w:r>
              <w:rPr>
                <w:b/>
                <w:color w:val="FFFFFF" w:themeColor="background1"/>
                <w:sz w:val="16"/>
                <w:szCs w:val="16"/>
              </w:rPr>
              <w:t xml:space="preserve">20 </w:t>
            </w:r>
            <w:r w:rsidRPr="00503F45">
              <w:rPr>
                <w:b/>
                <w:color w:val="FFFFFF" w:themeColor="background1"/>
                <w:sz w:val="16"/>
                <w:szCs w:val="16"/>
              </w:rPr>
              <w:t>-</w:t>
            </w:r>
            <w:r>
              <w:rPr>
                <w:b/>
                <w:color w:val="FFFFFF" w:themeColor="background1"/>
                <w:sz w:val="16"/>
                <w:szCs w:val="16"/>
              </w:rPr>
              <w:t xml:space="preserve"> </w:t>
            </w:r>
            <w:r w:rsidRPr="00503F45">
              <w:rPr>
                <w:b/>
                <w:color w:val="FFFFFF" w:themeColor="background1"/>
                <w:sz w:val="16"/>
                <w:szCs w:val="16"/>
              </w:rPr>
              <w:t>25</w:t>
            </w:r>
            <w:r>
              <w:rPr>
                <w:b/>
                <w:color w:val="FFFFFF" w:themeColor="background1"/>
                <w:sz w:val="16"/>
                <w:szCs w:val="16"/>
              </w:rPr>
              <w:t xml:space="preserve"> High risk</w:t>
            </w:r>
          </w:p>
        </w:tc>
        <w:tc>
          <w:tcPr>
            <w:tcW w:w="874" w:type="pct"/>
            <w:gridSpan w:val="3"/>
            <w:shd w:val="clear" w:color="auto" w:fill="FFFFFF" w:themeFill="background1"/>
          </w:tcPr>
          <w:p w:rsidR="00FE724E" w:rsidRPr="00503F45" w:rsidRDefault="00FE724E" w:rsidP="00E30216">
            <w:pPr>
              <w:pStyle w:val="Default"/>
              <w:spacing w:before="60"/>
              <w:rPr>
                <w:b/>
                <w:color w:val="FFFFFF" w:themeColor="background1"/>
                <w:sz w:val="16"/>
                <w:szCs w:val="16"/>
              </w:rPr>
            </w:pPr>
            <w:r>
              <w:rPr>
                <w:b/>
                <w:color w:val="auto"/>
                <w:sz w:val="16"/>
                <w:szCs w:val="16"/>
              </w:rPr>
              <w:t>Stop activity taking place and make immediate improvements before continuing with the activity.</w:t>
            </w:r>
          </w:p>
        </w:tc>
        <w:tc>
          <w:tcPr>
            <w:tcW w:w="189" w:type="pct"/>
            <w:vMerge/>
            <w:shd w:val="clear" w:color="auto" w:fill="auto"/>
            <w:textDirection w:val="btLr"/>
            <w:vAlign w:val="center"/>
          </w:tcPr>
          <w:p w:rsidR="00FE724E" w:rsidRDefault="00FE724E" w:rsidP="00E30216">
            <w:pPr>
              <w:pStyle w:val="Default"/>
              <w:spacing w:before="60"/>
              <w:ind w:left="113" w:right="113"/>
              <w:rPr>
                <w:b/>
                <w:noProof/>
                <w:color w:val="auto"/>
                <w:sz w:val="20"/>
                <w:szCs w:val="20"/>
              </w:rPr>
            </w:pPr>
          </w:p>
        </w:tc>
        <w:tc>
          <w:tcPr>
            <w:tcW w:w="3115" w:type="pct"/>
            <w:gridSpan w:val="5"/>
            <w:vMerge/>
            <w:shd w:val="clear" w:color="auto" w:fill="auto"/>
            <w:vAlign w:val="center"/>
          </w:tcPr>
          <w:p w:rsidR="00FE724E" w:rsidRPr="006E7196" w:rsidRDefault="00FE724E" w:rsidP="00E30216">
            <w:pPr>
              <w:pStyle w:val="Default"/>
              <w:spacing w:before="60"/>
              <w:jc w:val="right"/>
              <w:rPr>
                <w:b/>
                <w:noProof/>
                <w:color w:val="FFFFFF" w:themeColor="background1"/>
                <w:sz w:val="20"/>
                <w:szCs w:val="20"/>
              </w:rPr>
            </w:pPr>
          </w:p>
        </w:tc>
      </w:tr>
      <w:tr w:rsidR="00FE724E" w:rsidRPr="001E5187" w:rsidTr="00E30216">
        <w:trPr>
          <w:cantSplit/>
          <w:trHeight w:val="624"/>
        </w:trPr>
        <w:tc>
          <w:tcPr>
            <w:tcW w:w="1696" w:type="pct"/>
            <w:gridSpan w:val="5"/>
            <w:tcBorders>
              <w:bottom w:val="single" w:sz="4" w:space="0" w:color="auto"/>
            </w:tcBorders>
          </w:tcPr>
          <w:p w:rsidR="00FE724E" w:rsidRPr="008B71B9" w:rsidRDefault="00FE724E" w:rsidP="00E30216">
            <w:pPr>
              <w:pStyle w:val="Default"/>
              <w:spacing w:before="60" w:after="60"/>
              <w:rPr>
                <w:b/>
                <w:color w:val="auto"/>
                <w:sz w:val="16"/>
                <w:szCs w:val="16"/>
              </w:rPr>
            </w:pPr>
          </w:p>
        </w:tc>
        <w:tc>
          <w:tcPr>
            <w:tcW w:w="189" w:type="pct"/>
            <w:vMerge/>
            <w:tcBorders>
              <w:bottom w:val="single" w:sz="4" w:space="0" w:color="auto"/>
            </w:tcBorders>
            <w:shd w:val="clear" w:color="auto" w:fill="auto"/>
            <w:textDirection w:val="btLr"/>
            <w:vAlign w:val="center"/>
          </w:tcPr>
          <w:p w:rsidR="00FE724E" w:rsidRDefault="00FE724E" w:rsidP="00E30216">
            <w:pPr>
              <w:pStyle w:val="Default"/>
              <w:spacing w:before="60" w:after="60"/>
              <w:ind w:left="113" w:right="113"/>
              <w:rPr>
                <w:b/>
                <w:noProof/>
                <w:color w:val="auto"/>
                <w:sz w:val="20"/>
                <w:szCs w:val="20"/>
              </w:rPr>
            </w:pPr>
          </w:p>
        </w:tc>
        <w:tc>
          <w:tcPr>
            <w:tcW w:w="3115" w:type="pct"/>
            <w:gridSpan w:val="5"/>
            <w:vMerge/>
            <w:tcBorders>
              <w:bottom w:val="single" w:sz="4" w:space="0" w:color="auto"/>
            </w:tcBorders>
            <w:shd w:val="clear" w:color="auto" w:fill="auto"/>
            <w:vAlign w:val="center"/>
          </w:tcPr>
          <w:p w:rsidR="00FE724E" w:rsidRPr="006E7196" w:rsidRDefault="00FE724E" w:rsidP="00E30216">
            <w:pPr>
              <w:pStyle w:val="Default"/>
              <w:spacing w:before="60" w:after="60"/>
              <w:jc w:val="right"/>
              <w:rPr>
                <w:b/>
                <w:noProof/>
                <w:color w:val="FFFFFF" w:themeColor="background1"/>
                <w:sz w:val="20"/>
                <w:szCs w:val="20"/>
              </w:rPr>
            </w:pPr>
          </w:p>
        </w:tc>
      </w:tr>
    </w:tbl>
    <w:p w:rsidR="00FE724E" w:rsidRPr="00867C34" w:rsidRDefault="00FE724E" w:rsidP="00FE724E">
      <w:pPr>
        <w:spacing w:before="20" w:after="20"/>
        <w:jc w:val="center"/>
        <w:rPr>
          <w:rFonts w:ascii="Arial" w:hAnsi="Arial" w:cs="Arial"/>
          <w:sz w:val="22"/>
          <w:szCs w:val="22"/>
        </w:rPr>
      </w:pPr>
    </w:p>
    <w:tbl>
      <w:tblPr>
        <w:tblW w:w="151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231"/>
        <w:gridCol w:w="3021"/>
        <w:gridCol w:w="3289"/>
        <w:gridCol w:w="803"/>
        <w:gridCol w:w="6"/>
        <w:gridCol w:w="847"/>
        <w:gridCol w:w="7"/>
        <w:gridCol w:w="718"/>
        <w:gridCol w:w="1134"/>
        <w:gridCol w:w="2551"/>
      </w:tblGrid>
      <w:tr w:rsidR="00FE724E" w:rsidRPr="00F33906" w:rsidTr="00E30216">
        <w:trPr>
          <w:trHeight w:val="127"/>
          <w:tblHeader/>
        </w:trPr>
        <w:tc>
          <w:tcPr>
            <w:tcW w:w="1589" w:type="dxa"/>
            <w:shd w:val="clear" w:color="auto" w:fill="7F7F7F" w:themeFill="text1" w:themeFillTint="80"/>
            <w:vAlign w:val="center"/>
          </w:tcPr>
          <w:p w:rsidR="00FE724E" w:rsidRPr="0095080B" w:rsidRDefault="00FE724E" w:rsidP="00E30216">
            <w:pPr>
              <w:jc w:val="center"/>
              <w:rPr>
                <w:rFonts w:ascii="Arial" w:hAnsi="Arial" w:cs="Arial"/>
                <w:b/>
                <w:color w:val="FFFFFF" w:themeColor="background1"/>
                <w:sz w:val="22"/>
                <w:szCs w:val="22"/>
              </w:rPr>
            </w:pPr>
            <w:r w:rsidRPr="0095080B">
              <w:rPr>
                <w:rFonts w:ascii="Arial" w:hAnsi="Arial" w:cs="Arial"/>
                <w:b/>
                <w:color w:val="FFFFFF" w:themeColor="background1"/>
                <w:sz w:val="22"/>
                <w:szCs w:val="22"/>
              </w:rPr>
              <w:t>STEP 1</w:t>
            </w:r>
          </w:p>
        </w:tc>
        <w:tc>
          <w:tcPr>
            <w:tcW w:w="4252" w:type="dxa"/>
            <w:gridSpan w:val="2"/>
            <w:shd w:val="clear" w:color="auto" w:fill="7F7F7F" w:themeFill="text1" w:themeFillTint="80"/>
            <w:vAlign w:val="center"/>
          </w:tcPr>
          <w:p w:rsidR="00FE724E" w:rsidRPr="0095080B" w:rsidRDefault="00FE724E" w:rsidP="00E30216">
            <w:pPr>
              <w:jc w:val="center"/>
              <w:rPr>
                <w:rFonts w:ascii="Arial" w:hAnsi="Arial" w:cs="Arial"/>
                <w:b/>
                <w:color w:val="FFFFFF" w:themeColor="background1"/>
                <w:sz w:val="22"/>
                <w:szCs w:val="22"/>
              </w:rPr>
            </w:pPr>
            <w:r w:rsidRPr="0095080B">
              <w:rPr>
                <w:rFonts w:ascii="Arial" w:hAnsi="Arial" w:cs="Arial"/>
                <w:b/>
                <w:color w:val="FFFFFF" w:themeColor="background1"/>
                <w:sz w:val="22"/>
                <w:szCs w:val="22"/>
              </w:rPr>
              <w:t>STEP 2</w:t>
            </w:r>
          </w:p>
        </w:tc>
        <w:tc>
          <w:tcPr>
            <w:tcW w:w="9355" w:type="dxa"/>
            <w:gridSpan w:val="8"/>
            <w:shd w:val="clear" w:color="auto" w:fill="7F7F7F" w:themeFill="text1" w:themeFillTint="80"/>
            <w:vAlign w:val="center"/>
          </w:tcPr>
          <w:p w:rsidR="00FE724E" w:rsidRPr="0095080B" w:rsidRDefault="00FE724E" w:rsidP="00E30216">
            <w:pPr>
              <w:jc w:val="center"/>
              <w:rPr>
                <w:rFonts w:ascii="Arial" w:hAnsi="Arial" w:cs="Arial"/>
                <w:b/>
                <w:sz w:val="22"/>
                <w:szCs w:val="22"/>
              </w:rPr>
            </w:pPr>
            <w:r w:rsidRPr="0095080B">
              <w:rPr>
                <w:rFonts w:ascii="Arial" w:hAnsi="Arial" w:cs="Arial"/>
                <w:b/>
                <w:color w:val="FFFFFF" w:themeColor="background1"/>
                <w:sz w:val="22"/>
                <w:szCs w:val="22"/>
              </w:rPr>
              <w:t>STEP 3</w:t>
            </w:r>
          </w:p>
        </w:tc>
      </w:tr>
      <w:tr w:rsidR="00FE724E" w:rsidRPr="00F33906" w:rsidTr="00E30216">
        <w:trPr>
          <w:trHeight w:val="341"/>
          <w:tblHeader/>
        </w:trPr>
        <w:tc>
          <w:tcPr>
            <w:tcW w:w="1589" w:type="dxa"/>
            <w:vMerge w:val="restart"/>
            <w:shd w:val="clear" w:color="auto" w:fill="F2F2F2" w:themeFill="background1" w:themeFillShade="F2"/>
            <w:vAlign w:val="center"/>
          </w:tcPr>
          <w:p w:rsidR="00FE724E" w:rsidRPr="00867C34" w:rsidRDefault="00FE724E" w:rsidP="00E30216">
            <w:pPr>
              <w:jc w:val="center"/>
              <w:rPr>
                <w:rFonts w:ascii="Arial" w:hAnsi="Arial" w:cs="Arial"/>
                <w:b/>
                <w:sz w:val="18"/>
                <w:szCs w:val="20"/>
              </w:rPr>
            </w:pPr>
            <w:r w:rsidRPr="009F3105">
              <w:rPr>
                <w:rFonts w:ascii="Arial" w:hAnsi="Arial" w:cs="Arial"/>
                <w:b/>
                <w:sz w:val="18"/>
                <w:szCs w:val="20"/>
              </w:rPr>
              <w:t>What are the hazards?</w:t>
            </w:r>
          </w:p>
        </w:tc>
        <w:tc>
          <w:tcPr>
            <w:tcW w:w="1231" w:type="dxa"/>
            <w:vMerge w:val="restart"/>
            <w:shd w:val="clear" w:color="auto" w:fill="F2F2F2" w:themeFill="background1" w:themeFillShade="F2"/>
            <w:vAlign w:val="center"/>
          </w:tcPr>
          <w:p w:rsidR="00FE724E" w:rsidRPr="009F3105" w:rsidRDefault="00FE724E" w:rsidP="00E30216">
            <w:pPr>
              <w:jc w:val="center"/>
              <w:rPr>
                <w:rFonts w:ascii="Arial" w:hAnsi="Arial" w:cs="Arial"/>
                <w:b/>
                <w:sz w:val="18"/>
                <w:szCs w:val="20"/>
              </w:rPr>
            </w:pPr>
            <w:r w:rsidRPr="009F3105">
              <w:rPr>
                <w:rFonts w:ascii="Arial" w:hAnsi="Arial" w:cs="Arial"/>
                <w:b/>
                <w:sz w:val="18"/>
                <w:szCs w:val="20"/>
              </w:rPr>
              <w:t xml:space="preserve">Who </w:t>
            </w:r>
            <w:r>
              <w:rPr>
                <w:rFonts w:ascii="Arial" w:hAnsi="Arial" w:cs="Arial"/>
                <w:b/>
                <w:sz w:val="18"/>
                <w:szCs w:val="20"/>
              </w:rPr>
              <w:t>could</w:t>
            </w:r>
            <w:r w:rsidRPr="009F3105">
              <w:rPr>
                <w:rFonts w:ascii="Arial" w:hAnsi="Arial" w:cs="Arial"/>
                <w:b/>
                <w:sz w:val="18"/>
                <w:szCs w:val="20"/>
              </w:rPr>
              <w:t xml:space="preserve"> be harmed?</w:t>
            </w:r>
          </w:p>
        </w:tc>
        <w:tc>
          <w:tcPr>
            <w:tcW w:w="3021" w:type="dxa"/>
            <w:vMerge w:val="restart"/>
            <w:shd w:val="clear" w:color="auto" w:fill="F2F2F2" w:themeFill="background1" w:themeFillShade="F2"/>
            <w:vAlign w:val="center"/>
          </w:tcPr>
          <w:p w:rsidR="00FE724E" w:rsidRPr="009F3105" w:rsidRDefault="00FE724E" w:rsidP="00E30216">
            <w:pPr>
              <w:jc w:val="center"/>
              <w:rPr>
                <w:rFonts w:ascii="Arial" w:hAnsi="Arial" w:cs="Arial"/>
                <w:b/>
                <w:sz w:val="18"/>
                <w:szCs w:val="20"/>
              </w:rPr>
            </w:pPr>
            <w:r>
              <w:rPr>
                <w:rFonts w:ascii="Arial" w:hAnsi="Arial" w:cs="Arial"/>
                <w:b/>
                <w:sz w:val="18"/>
                <w:szCs w:val="20"/>
              </w:rPr>
              <w:t>How can harm occur?</w:t>
            </w:r>
          </w:p>
        </w:tc>
        <w:tc>
          <w:tcPr>
            <w:tcW w:w="3289" w:type="dxa"/>
            <w:vMerge w:val="restart"/>
            <w:shd w:val="clear" w:color="auto" w:fill="F2F2F2" w:themeFill="background1" w:themeFillShade="F2"/>
            <w:vAlign w:val="center"/>
          </w:tcPr>
          <w:p w:rsidR="00FE724E" w:rsidRPr="009F3105" w:rsidRDefault="00FE724E" w:rsidP="00E30216">
            <w:pPr>
              <w:jc w:val="center"/>
              <w:rPr>
                <w:rFonts w:ascii="Arial" w:hAnsi="Arial" w:cs="Arial"/>
                <w:b/>
                <w:sz w:val="18"/>
                <w:szCs w:val="20"/>
              </w:rPr>
            </w:pPr>
            <w:r>
              <w:rPr>
                <w:rFonts w:ascii="Arial" w:hAnsi="Arial" w:cs="Arial"/>
                <w:b/>
                <w:sz w:val="18"/>
                <w:szCs w:val="20"/>
              </w:rPr>
              <w:t xml:space="preserve">What </w:t>
            </w:r>
            <w:r w:rsidRPr="00070791">
              <w:rPr>
                <w:rFonts w:ascii="Arial" w:hAnsi="Arial" w:cs="Arial"/>
                <w:b/>
                <w:sz w:val="18"/>
                <w:szCs w:val="20"/>
              </w:rPr>
              <w:t xml:space="preserve">measures </w:t>
            </w:r>
            <w:r>
              <w:rPr>
                <w:rFonts w:ascii="Arial" w:hAnsi="Arial" w:cs="Arial"/>
                <w:b/>
                <w:sz w:val="18"/>
                <w:szCs w:val="20"/>
              </w:rPr>
              <w:t xml:space="preserve">are/should be </w:t>
            </w:r>
            <w:r w:rsidRPr="00070791">
              <w:rPr>
                <w:rFonts w:ascii="Arial" w:hAnsi="Arial" w:cs="Arial"/>
                <w:b/>
                <w:sz w:val="18"/>
                <w:szCs w:val="20"/>
              </w:rPr>
              <w:t>in place to eliminate or reduce the risks</w:t>
            </w:r>
            <w:r>
              <w:rPr>
                <w:rFonts w:ascii="Arial" w:hAnsi="Arial" w:cs="Arial"/>
                <w:b/>
                <w:sz w:val="18"/>
                <w:szCs w:val="20"/>
              </w:rPr>
              <w:t>?</w:t>
            </w:r>
          </w:p>
        </w:tc>
        <w:tc>
          <w:tcPr>
            <w:tcW w:w="2381" w:type="dxa"/>
            <w:gridSpan w:val="5"/>
            <w:shd w:val="clear" w:color="auto" w:fill="F2F2F2" w:themeFill="background1" w:themeFillShade="F2"/>
            <w:vAlign w:val="center"/>
          </w:tcPr>
          <w:p w:rsidR="00FE724E" w:rsidRPr="00C37A1D" w:rsidRDefault="00FE724E" w:rsidP="00E30216">
            <w:pPr>
              <w:jc w:val="center"/>
              <w:rPr>
                <w:rFonts w:ascii="Arial" w:hAnsi="Arial" w:cs="Arial"/>
                <w:b/>
                <w:sz w:val="16"/>
                <w:szCs w:val="20"/>
              </w:rPr>
            </w:pPr>
            <w:r w:rsidRPr="00C37A1D">
              <w:rPr>
                <w:rFonts w:ascii="Arial" w:hAnsi="Arial" w:cs="Arial"/>
                <w:b/>
                <w:sz w:val="16"/>
                <w:szCs w:val="20"/>
              </w:rPr>
              <w:t>Risk Evaluation</w:t>
            </w:r>
          </w:p>
        </w:tc>
        <w:tc>
          <w:tcPr>
            <w:tcW w:w="1134" w:type="dxa"/>
            <w:shd w:val="clear" w:color="auto" w:fill="F2F2F2" w:themeFill="background1" w:themeFillShade="F2"/>
            <w:vAlign w:val="center"/>
          </w:tcPr>
          <w:p w:rsidR="00FE724E" w:rsidRPr="00C37A1D" w:rsidRDefault="00FE724E" w:rsidP="00E30216">
            <w:pPr>
              <w:jc w:val="center"/>
              <w:rPr>
                <w:rFonts w:ascii="Arial" w:hAnsi="Arial" w:cs="Arial"/>
                <w:b/>
                <w:sz w:val="16"/>
                <w:szCs w:val="20"/>
              </w:rPr>
            </w:pPr>
            <w:r w:rsidRPr="00C37A1D">
              <w:rPr>
                <w:rFonts w:ascii="Arial" w:hAnsi="Arial" w:cs="Arial"/>
                <w:b/>
                <w:sz w:val="16"/>
                <w:szCs w:val="20"/>
              </w:rPr>
              <w:t>Rating</w:t>
            </w:r>
          </w:p>
        </w:tc>
        <w:tc>
          <w:tcPr>
            <w:tcW w:w="2551" w:type="dxa"/>
            <w:vMerge w:val="restart"/>
            <w:shd w:val="clear" w:color="auto" w:fill="F2F2F2" w:themeFill="background1" w:themeFillShade="F2"/>
            <w:vAlign w:val="center"/>
          </w:tcPr>
          <w:p w:rsidR="00FE724E" w:rsidRPr="006C15E5" w:rsidRDefault="00FE724E" w:rsidP="00E30216">
            <w:pPr>
              <w:jc w:val="center"/>
              <w:rPr>
                <w:rFonts w:ascii="Arial" w:hAnsi="Arial" w:cs="Arial"/>
                <w:b/>
                <w:sz w:val="18"/>
                <w:szCs w:val="20"/>
              </w:rPr>
            </w:pPr>
            <w:r>
              <w:rPr>
                <w:rFonts w:ascii="Arial" w:hAnsi="Arial" w:cs="Arial"/>
                <w:b/>
                <w:sz w:val="18"/>
                <w:szCs w:val="20"/>
              </w:rPr>
              <w:t>What additional control measures are required?</w:t>
            </w:r>
          </w:p>
        </w:tc>
      </w:tr>
      <w:tr w:rsidR="00FE724E" w:rsidRPr="009F3105" w:rsidTr="00E30216">
        <w:trPr>
          <w:trHeight w:val="818"/>
          <w:tblHeader/>
        </w:trPr>
        <w:tc>
          <w:tcPr>
            <w:tcW w:w="1589" w:type="dxa"/>
            <w:vMerge/>
            <w:shd w:val="clear" w:color="auto" w:fill="F2F2F2" w:themeFill="background1" w:themeFillShade="F2"/>
            <w:vAlign w:val="center"/>
          </w:tcPr>
          <w:p w:rsidR="00FE724E" w:rsidRPr="009F3105" w:rsidRDefault="00FE724E" w:rsidP="00E30216">
            <w:pPr>
              <w:jc w:val="center"/>
              <w:rPr>
                <w:rFonts w:ascii="Arial" w:hAnsi="Arial" w:cs="Arial"/>
                <w:b/>
                <w:sz w:val="14"/>
                <w:szCs w:val="20"/>
              </w:rPr>
            </w:pPr>
          </w:p>
        </w:tc>
        <w:tc>
          <w:tcPr>
            <w:tcW w:w="1231" w:type="dxa"/>
            <w:vMerge/>
            <w:shd w:val="clear" w:color="auto" w:fill="F2F2F2" w:themeFill="background1" w:themeFillShade="F2"/>
            <w:vAlign w:val="center"/>
          </w:tcPr>
          <w:p w:rsidR="00FE724E" w:rsidRPr="009F3105" w:rsidRDefault="00FE724E" w:rsidP="00E30216">
            <w:pPr>
              <w:jc w:val="center"/>
              <w:rPr>
                <w:rFonts w:ascii="Arial" w:hAnsi="Arial" w:cs="Arial"/>
                <w:b/>
                <w:sz w:val="14"/>
                <w:szCs w:val="20"/>
              </w:rPr>
            </w:pPr>
          </w:p>
        </w:tc>
        <w:tc>
          <w:tcPr>
            <w:tcW w:w="3021" w:type="dxa"/>
            <w:vMerge/>
            <w:shd w:val="clear" w:color="auto" w:fill="F2F2F2" w:themeFill="background1" w:themeFillShade="F2"/>
          </w:tcPr>
          <w:p w:rsidR="00FE724E" w:rsidRPr="009F3105" w:rsidRDefault="00FE724E" w:rsidP="00E30216">
            <w:pPr>
              <w:ind w:left="720"/>
              <w:jc w:val="center"/>
              <w:rPr>
                <w:rFonts w:ascii="Arial" w:hAnsi="Arial" w:cs="Arial"/>
                <w:b/>
                <w:sz w:val="14"/>
                <w:szCs w:val="20"/>
              </w:rPr>
            </w:pPr>
          </w:p>
        </w:tc>
        <w:tc>
          <w:tcPr>
            <w:tcW w:w="3289" w:type="dxa"/>
            <w:vMerge/>
            <w:shd w:val="clear" w:color="auto" w:fill="F2F2F2" w:themeFill="background1" w:themeFillShade="F2"/>
            <w:vAlign w:val="center"/>
          </w:tcPr>
          <w:p w:rsidR="00FE724E" w:rsidRPr="009F3105" w:rsidRDefault="00FE724E" w:rsidP="00E30216">
            <w:pPr>
              <w:jc w:val="center"/>
              <w:rPr>
                <w:rFonts w:ascii="Arial" w:hAnsi="Arial" w:cs="Arial"/>
                <w:b/>
                <w:sz w:val="14"/>
                <w:szCs w:val="20"/>
              </w:rPr>
            </w:pPr>
          </w:p>
        </w:tc>
        <w:tc>
          <w:tcPr>
            <w:tcW w:w="803" w:type="dxa"/>
            <w:shd w:val="clear" w:color="auto" w:fill="F2F2F2" w:themeFill="background1" w:themeFillShade="F2"/>
            <w:vAlign w:val="center"/>
          </w:tcPr>
          <w:p w:rsidR="00FE724E" w:rsidRPr="006C15E5" w:rsidRDefault="00FE724E" w:rsidP="00E30216">
            <w:pPr>
              <w:jc w:val="center"/>
              <w:rPr>
                <w:rFonts w:ascii="Arial" w:hAnsi="Arial" w:cs="Arial"/>
                <w:b/>
                <w:sz w:val="12"/>
                <w:szCs w:val="12"/>
              </w:rPr>
            </w:pPr>
            <w:r w:rsidRPr="006C15E5">
              <w:rPr>
                <w:rFonts w:ascii="Arial" w:hAnsi="Arial" w:cs="Arial"/>
                <w:b/>
                <w:sz w:val="12"/>
                <w:szCs w:val="12"/>
              </w:rPr>
              <w:t>Severity</w:t>
            </w:r>
          </w:p>
          <w:p w:rsidR="00FE724E" w:rsidRPr="006C15E5" w:rsidRDefault="00FE724E" w:rsidP="00E30216">
            <w:pPr>
              <w:jc w:val="center"/>
              <w:rPr>
                <w:rFonts w:ascii="Arial" w:hAnsi="Arial" w:cs="Arial"/>
                <w:b/>
                <w:sz w:val="12"/>
                <w:szCs w:val="12"/>
              </w:rPr>
            </w:pPr>
            <w:r>
              <w:rPr>
                <w:rFonts w:ascii="Arial" w:hAnsi="Arial" w:cs="Arial"/>
                <w:b/>
                <w:sz w:val="12"/>
                <w:szCs w:val="12"/>
              </w:rPr>
              <w:t>(1 – 5</w:t>
            </w:r>
            <w:r w:rsidRPr="006C15E5">
              <w:rPr>
                <w:rFonts w:ascii="Arial" w:hAnsi="Arial" w:cs="Arial"/>
                <w:b/>
                <w:sz w:val="12"/>
                <w:szCs w:val="12"/>
              </w:rPr>
              <w:t>)</w:t>
            </w:r>
          </w:p>
        </w:tc>
        <w:tc>
          <w:tcPr>
            <w:tcW w:w="853" w:type="dxa"/>
            <w:gridSpan w:val="2"/>
            <w:shd w:val="clear" w:color="auto" w:fill="F2F2F2" w:themeFill="background1" w:themeFillShade="F2"/>
            <w:vAlign w:val="center"/>
          </w:tcPr>
          <w:p w:rsidR="00FE724E" w:rsidRPr="006C15E5" w:rsidRDefault="00FE724E" w:rsidP="00E30216">
            <w:pPr>
              <w:jc w:val="center"/>
              <w:rPr>
                <w:rFonts w:ascii="Arial" w:hAnsi="Arial" w:cs="Arial"/>
                <w:b/>
                <w:sz w:val="12"/>
                <w:szCs w:val="12"/>
              </w:rPr>
            </w:pPr>
            <w:r w:rsidRPr="006C15E5">
              <w:rPr>
                <w:rFonts w:ascii="Arial" w:hAnsi="Arial" w:cs="Arial"/>
                <w:b/>
                <w:sz w:val="12"/>
                <w:szCs w:val="12"/>
              </w:rPr>
              <w:t>Likelihood</w:t>
            </w:r>
          </w:p>
          <w:p w:rsidR="00FE724E" w:rsidRPr="006C15E5" w:rsidRDefault="00FE724E" w:rsidP="00E30216">
            <w:pPr>
              <w:jc w:val="center"/>
              <w:rPr>
                <w:rFonts w:ascii="Arial" w:hAnsi="Arial" w:cs="Arial"/>
                <w:b/>
                <w:sz w:val="12"/>
                <w:szCs w:val="12"/>
              </w:rPr>
            </w:pPr>
            <w:r>
              <w:rPr>
                <w:rFonts w:ascii="Arial" w:hAnsi="Arial" w:cs="Arial"/>
                <w:b/>
                <w:sz w:val="12"/>
                <w:szCs w:val="12"/>
              </w:rPr>
              <w:t>(1 – 5</w:t>
            </w:r>
            <w:r w:rsidRPr="006C15E5">
              <w:rPr>
                <w:rFonts w:ascii="Arial" w:hAnsi="Arial" w:cs="Arial"/>
                <w:b/>
                <w:sz w:val="12"/>
                <w:szCs w:val="12"/>
              </w:rPr>
              <w:t>)</w:t>
            </w:r>
          </w:p>
        </w:tc>
        <w:tc>
          <w:tcPr>
            <w:tcW w:w="725" w:type="dxa"/>
            <w:gridSpan w:val="2"/>
            <w:shd w:val="clear" w:color="auto" w:fill="F2F2F2" w:themeFill="background1" w:themeFillShade="F2"/>
            <w:vAlign w:val="center"/>
          </w:tcPr>
          <w:p w:rsidR="00FE724E" w:rsidRPr="006C15E5" w:rsidRDefault="00FE724E" w:rsidP="00E30216">
            <w:pPr>
              <w:jc w:val="center"/>
              <w:rPr>
                <w:rFonts w:ascii="Arial" w:hAnsi="Arial" w:cs="Arial"/>
                <w:b/>
                <w:sz w:val="12"/>
                <w:szCs w:val="12"/>
              </w:rPr>
            </w:pPr>
            <w:r w:rsidRPr="006C15E5">
              <w:rPr>
                <w:rFonts w:ascii="Arial" w:hAnsi="Arial" w:cs="Arial"/>
                <w:b/>
                <w:sz w:val="12"/>
                <w:szCs w:val="12"/>
              </w:rPr>
              <w:t>Residual Risk</w:t>
            </w:r>
          </w:p>
          <w:p w:rsidR="00FE724E" w:rsidRPr="006C15E5" w:rsidRDefault="00FE724E" w:rsidP="00E30216">
            <w:pPr>
              <w:jc w:val="center"/>
              <w:rPr>
                <w:rFonts w:ascii="Arial" w:hAnsi="Arial" w:cs="Arial"/>
                <w:b/>
                <w:sz w:val="12"/>
                <w:szCs w:val="12"/>
              </w:rPr>
            </w:pPr>
            <w:r w:rsidRPr="006C15E5">
              <w:rPr>
                <w:rFonts w:ascii="Arial" w:hAnsi="Arial" w:cs="Arial"/>
                <w:b/>
                <w:sz w:val="12"/>
                <w:szCs w:val="12"/>
              </w:rPr>
              <w:t>(S x L)</w:t>
            </w:r>
          </w:p>
        </w:tc>
        <w:tc>
          <w:tcPr>
            <w:tcW w:w="1134" w:type="dxa"/>
            <w:shd w:val="clear" w:color="auto" w:fill="F2F2F2" w:themeFill="background1" w:themeFillShade="F2"/>
            <w:vAlign w:val="center"/>
          </w:tcPr>
          <w:p w:rsidR="00FE724E" w:rsidRPr="006C15E5" w:rsidRDefault="00FE724E" w:rsidP="00E30216">
            <w:pPr>
              <w:jc w:val="center"/>
              <w:rPr>
                <w:rFonts w:ascii="Arial" w:hAnsi="Arial" w:cs="Arial"/>
                <w:b/>
                <w:sz w:val="12"/>
                <w:szCs w:val="12"/>
              </w:rPr>
            </w:pPr>
            <w:r>
              <w:rPr>
                <w:rFonts w:ascii="Arial" w:hAnsi="Arial" w:cs="Arial"/>
                <w:b/>
                <w:sz w:val="12"/>
                <w:szCs w:val="12"/>
              </w:rPr>
              <w:t>Acceptable -Unacceptable</w:t>
            </w:r>
          </w:p>
        </w:tc>
        <w:tc>
          <w:tcPr>
            <w:tcW w:w="2551" w:type="dxa"/>
            <w:vMerge/>
            <w:shd w:val="clear" w:color="auto" w:fill="F2F2F2" w:themeFill="background1" w:themeFillShade="F2"/>
            <w:vAlign w:val="center"/>
          </w:tcPr>
          <w:p w:rsidR="00FE724E" w:rsidRPr="009F3105" w:rsidRDefault="00FE724E" w:rsidP="00E30216">
            <w:pPr>
              <w:jc w:val="center"/>
              <w:rPr>
                <w:rFonts w:ascii="Arial" w:hAnsi="Arial" w:cs="Arial"/>
                <w:b/>
                <w:sz w:val="14"/>
                <w:szCs w:val="20"/>
              </w:rPr>
            </w:pPr>
          </w:p>
        </w:tc>
      </w:tr>
      <w:tr w:rsidR="00FE724E" w:rsidRPr="00FC50B9" w:rsidTr="00E30216">
        <w:trPr>
          <w:trHeight w:val="942"/>
        </w:trPr>
        <w:tc>
          <w:tcPr>
            <w:tcW w:w="1589" w:type="dxa"/>
            <w:shd w:val="clear" w:color="auto" w:fill="FFFFFF" w:themeFill="background1"/>
          </w:tcPr>
          <w:p w:rsidR="00FE724E" w:rsidRPr="00A74EC0" w:rsidRDefault="00FE724E" w:rsidP="00E30216">
            <w:pPr>
              <w:rPr>
                <w:rFonts w:ascii="Arial" w:hAnsi="Arial" w:cs="Arial"/>
                <w:sz w:val="22"/>
                <w:szCs w:val="20"/>
              </w:rPr>
            </w:pPr>
            <w:r>
              <w:rPr>
                <w:rFonts w:ascii="Arial" w:hAnsi="Arial" w:cs="Arial"/>
                <w:sz w:val="22"/>
                <w:szCs w:val="20"/>
              </w:rPr>
              <w:t xml:space="preserve">Infections and possible injuries caused by poor maintenance or hygiene practices </w:t>
            </w:r>
          </w:p>
        </w:tc>
        <w:tc>
          <w:tcPr>
            <w:tcW w:w="1231" w:type="dxa"/>
            <w:shd w:val="clear" w:color="auto" w:fill="FFFFFF" w:themeFill="background1"/>
          </w:tcPr>
          <w:p w:rsidR="00FE724E" w:rsidRDefault="00FE724E" w:rsidP="00E30216">
            <w:pPr>
              <w:jc w:val="center"/>
              <w:rPr>
                <w:rFonts w:ascii="Arial" w:hAnsi="Arial" w:cs="Arial"/>
                <w:color w:val="000000" w:themeColor="text1"/>
                <w:sz w:val="22"/>
                <w:szCs w:val="20"/>
              </w:rPr>
            </w:pPr>
            <w:r>
              <w:rPr>
                <w:rFonts w:ascii="Arial" w:hAnsi="Arial" w:cs="Arial"/>
                <w:color w:val="000000" w:themeColor="text1"/>
                <w:sz w:val="22"/>
                <w:szCs w:val="22"/>
              </w:rPr>
              <w:t>All users of the school</w:t>
            </w:r>
          </w:p>
        </w:tc>
        <w:tc>
          <w:tcPr>
            <w:tcW w:w="3021" w:type="dxa"/>
            <w:shd w:val="clear" w:color="auto" w:fill="FFFFFF" w:themeFill="background1"/>
          </w:tcPr>
          <w:p w:rsidR="00FE724E" w:rsidRPr="00A74EC0" w:rsidRDefault="00FE724E" w:rsidP="00E30216">
            <w:pPr>
              <w:rPr>
                <w:rFonts w:ascii="Arial" w:hAnsi="Arial" w:cs="Arial"/>
                <w:color w:val="000000" w:themeColor="text1"/>
                <w:sz w:val="22"/>
                <w:szCs w:val="20"/>
              </w:rPr>
            </w:pPr>
            <w:r>
              <w:rPr>
                <w:rFonts w:ascii="Arial" w:hAnsi="Arial" w:cs="Arial"/>
                <w:color w:val="000000" w:themeColor="text1"/>
                <w:sz w:val="22"/>
                <w:szCs w:val="20"/>
              </w:rPr>
              <w:t>Building not being reopened correctly</w:t>
            </w:r>
          </w:p>
        </w:tc>
        <w:tc>
          <w:tcPr>
            <w:tcW w:w="3289" w:type="dxa"/>
            <w:shd w:val="clear" w:color="auto" w:fill="FFFFFF" w:themeFill="background1"/>
          </w:tcPr>
          <w:p w:rsidR="00FE724E" w:rsidRDefault="00FE724E" w:rsidP="00E30216">
            <w:pPr>
              <w:pStyle w:val="ListParagraph"/>
              <w:numPr>
                <w:ilvl w:val="0"/>
                <w:numId w:val="5"/>
              </w:numPr>
              <w:ind w:left="319" w:hanging="319"/>
              <w:rPr>
                <w:rFonts w:ascii="Arial" w:hAnsi="Arial" w:cs="Arial"/>
                <w:color w:val="000000" w:themeColor="text1"/>
                <w:sz w:val="22"/>
                <w:szCs w:val="20"/>
              </w:rPr>
            </w:pPr>
            <w:r>
              <w:rPr>
                <w:rFonts w:ascii="Arial" w:hAnsi="Arial" w:cs="Arial"/>
                <w:color w:val="000000" w:themeColor="text1"/>
                <w:sz w:val="22"/>
                <w:szCs w:val="20"/>
              </w:rPr>
              <w:t>E</w:t>
            </w:r>
            <w:r w:rsidRPr="0031210C">
              <w:rPr>
                <w:rFonts w:ascii="Arial" w:hAnsi="Arial" w:cs="Arial"/>
                <w:color w:val="000000" w:themeColor="text1"/>
                <w:sz w:val="22"/>
                <w:szCs w:val="20"/>
              </w:rPr>
              <w:t>nsure that all legionella flushing has taken place. Ensure all water outlets have been flushed, with the building being closed or on a reduced operation all water outlets will be classed as a low usage outlet.</w:t>
            </w:r>
          </w:p>
          <w:p w:rsidR="00FE724E" w:rsidRPr="0031210C" w:rsidRDefault="00FE724E" w:rsidP="00E30216">
            <w:pPr>
              <w:pStyle w:val="ListParagraph"/>
              <w:numPr>
                <w:ilvl w:val="0"/>
                <w:numId w:val="5"/>
              </w:numPr>
              <w:ind w:left="319" w:hanging="319"/>
              <w:rPr>
                <w:rFonts w:ascii="Arial" w:hAnsi="Arial" w:cs="Arial"/>
                <w:color w:val="000000" w:themeColor="text1"/>
                <w:sz w:val="22"/>
                <w:szCs w:val="20"/>
              </w:rPr>
            </w:pPr>
            <w:r>
              <w:rPr>
                <w:rFonts w:ascii="Arial" w:hAnsi="Arial" w:cs="Arial"/>
                <w:color w:val="000000" w:themeColor="text1"/>
                <w:sz w:val="22"/>
                <w:szCs w:val="20"/>
              </w:rPr>
              <w:t>Check for leaks and that there is hot water, if necessary</w:t>
            </w:r>
          </w:p>
          <w:p w:rsidR="00FE724E" w:rsidRPr="0031210C" w:rsidRDefault="00FE724E" w:rsidP="00E30216">
            <w:pPr>
              <w:pStyle w:val="ListParagraph"/>
              <w:numPr>
                <w:ilvl w:val="0"/>
                <w:numId w:val="5"/>
              </w:numPr>
              <w:ind w:left="319" w:hanging="319"/>
              <w:rPr>
                <w:rFonts w:ascii="Arial" w:hAnsi="Arial" w:cs="Arial"/>
                <w:color w:val="000000" w:themeColor="text1"/>
                <w:sz w:val="22"/>
                <w:szCs w:val="20"/>
              </w:rPr>
            </w:pPr>
            <w:r w:rsidRPr="0031210C">
              <w:rPr>
                <w:rFonts w:ascii="Arial" w:hAnsi="Arial" w:cs="Arial"/>
                <w:color w:val="000000" w:themeColor="text1"/>
                <w:sz w:val="22"/>
                <w:szCs w:val="20"/>
              </w:rPr>
              <w:t>All emergency lighting is to be tested (if testing has not continued). Recording the findings on the test sheet</w:t>
            </w:r>
          </w:p>
          <w:p w:rsidR="00FE724E" w:rsidRPr="0031210C" w:rsidRDefault="00FE724E" w:rsidP="00E30216">
            <w:pPr>
              <w:pStyle w:val="ListParagraph"/>
              <w:numPr>
                <w:ilvl w:val="0"/>
                <w:numId w:val="5"/>
              </w:numPr>
              <w:ind w:left="319" w:hanging="319"/>
              <w:rPr>
                <w:rFonts w:ascii="Arial" w:hAnsi="Arial" w:cs="Arial"/>
                <w:color w:val="000000" w:themeColor="text1"/>
                <w:sz w:val="22"/>
                <w:szCs w:val="20"/>
              </w:rPr>
            </w:pPr>
            <w:r w:rsidRPr="0031210C">
              <w:rPr>
                <w:rFonts w:ascii="Arial" w:hAnsi="Arial" w:cs="Arial"/>
                <w:color w:val="000000" w:themeColor="text1"/>
                <w:sz w:val="22"/>
                <w:szCs w:val="20"/>
              </w:rPr>
              <w:t xml:space="preserve">Test the fire alarm to ensure it is operational with a secure link to any monitoring station, recording the findings on a test sheet </w:t>
            </w:r>
          </w:p>
          <w:p w:rsidR="00FE724E" w:rsidRPr="0031210C" w:rsidRDefault="00FE724E" w:rsidP="00E30216">
            <w:pPr>
              <w:pStyle w:val="ListParagraph"/>
              <w:numPr>
                <w:ilvl w:val="0"/>
                <w:numId w:val="5"/>
              </w:numPr>
              <w:ind w:left="319" w:hanging="319"/>
              <w:rPr>
                <w:rFonts w:ascii="Arial" w:hAnsi="Arial" w:cs="Arial"/>
                <w:color w:val="000000" w:themeColor="text1"/>
                <w:sz w:val="22"/>
                <w:szCs w:val="20"/>
              </w:rPr>
            </w:pPr>
            <w:r w:rsidRPr="0031210C">
              <w:rPr>
                <w:rFonts w:ascii="Arial" w:hAnsi="Arial" w:cs="Arial"/>
                <w:color w:val="000000" w:themeColor="text1"/>
                <w:sz w:val="22"/>
                <w:szCs w:val="20"/>
              </w:rPr>
              <w:t>Check all internal escape routes and final exits ensuring the doors open and the escape routes are clear, taking into consideration the new classroom lay outs</w:t>
            </w:r>
          </w:p>
          <w:p w:rsidR="00FE724E" w:rsidRPr="0031210C" w:rsidRDefault="00FE724E" w:rsidP="00E30216">
            <w:pPr>
              <w:pStyle w:val="ListParagraph"/>
              <w:numPr>
                <w:ilvl w:val="0"/>
                <w:numId w:val="5"/>
              </w:numPr>
              <w:ind w:left="319" w:hanging="319"/>
              <w:rPr>
                <w:rFonts w:ascii="Arial" w:hAnsi="Arial" w:cs="Arial"/>
                <w:color w:val="000000" w:themeColor="text1"/>
                <w:sz w:val="22"/>
                <w:szCs w:val="20"/>
              </w:rPr>
            </w:pPr>
            <w:r w:rsidRPr="0031210C">
              <w:rPr>
                <w:rFonts w:ascii="Arial" w:hAnsi="Arial" w:cs="Arial"/>
                <w:color w:val="000000" w:themeColor="text1"/>
                <w:sz w:val="22"/>
                <w:szCs w:val="20"/>
              </w:rPr>
              <w:t xml:space="preserve">Revisit the emergency evacuation procedures for the school taking into </w:t>
            </w:r>
            <w:r w:rsidRPr="0031210C">
              <w:rPr>
                <w:rFonts w:ascii="Arial" w:hAnsi="Arial" w:cs="Arial"/>
                <w:color w:val="000000" w:themeColor="text1"/>
                <w:sz w:val="22"/>
                <w:szCs w:val="20"/>
              </w:rPr>
              <w:lastRenderedPageBreak/>
              <w:t>consideration additional time to leave the building and about social distancing at the designated muster points.</w:t>
            </w:r>
          </w:p>
          <w:p w:rsidR="00FE724E" w:rsidRPr="0031210C" w:rsidRDefault="00FE724E" w:rsidP="00E30216">
            <w:pPr>
              <w:pStyle w:val="ListParagraph"/>
              <w:numPr>
                <w:ilvl w:val="0"/>
                <w:numId w:val="5"/>
              </w:numPr>
              <w:ind w:left="319" w:hanging="319"/>
              <w:rPr>
                <w:rFonts w:ascii="Arial" w:hAnsi="Arial" w:cs="Arial"/>
                <w:color w:val="000000" w:themeColor="text1"/>
                <w:sz w:val="22"/>
                <w:szCs w:val="20"/>
              </w:rPr>
            </w:pPr>
            <w:r w:rsidRPr="0031210C">
              <w:rPr>
                <w:rFonts w:ascii="Arial" w:hAnsi="Arial" w:cs="Arial"/>
                <w:color w:val="000000" w:themeColor="text1"/>
                <w:sz w:val="22"/>
                <w:szCs w:val="20"/>
              </w:rPr>
              <w:t xml:space="preserve">If the school has any active Personal Emergency Evacuation Plans (PEEP’s) revisit the plan. If close contact </w:t>
            </w:r>
            <w:proofErr w:type="gramStart"/>
            <w:r w:rsidRPr="0031210C">
              <w:rPr>
                <w:rFonts w:ascii="Arial" w:hAnsi="Arial" w:cs="Arial"/>
                <w:color w:val="000000" w:themeColor="text1"/>
                <w:sz w:val="22"/>
                <w:szCs w:val="20"/>
              </w:rPr>
              <w:t>with a pupils</w:t>
            </w:r>
            <w:proofErr w:type="gramEnd"/>
            <w:r w:rsidRPr="0031210C">
              <w:rPr>
                <w:rFonts w:ascii="Arial" w:hAnsi="Arial" w:cs="Arial"/>
                <w:color w:val="000000" w:themeColor="text1"/>
                <w:sz w:val="22"/>
                <w:szCs w:val="20"/>
              </w:rPr>
              <w:t xml:space="preserve"> is unavoidable ensure staff have PPE close at hand. </w:t>
            </w:r>
          </w:p>
          <w:p w:rsidR="00FE724E" w:rsidRPr="0031210C" w:rsidRDefault="00FE724E" w:rsidP="00E30216">
            <w:pPr>
              <w:pStyle w:val="ListParagraph"/>
              <w:numPr>
                <w:ilvl w:val="0"/>
                <w:numId w:val="5"/>
              </w:numPr>
              <w:ind w:left="319" w:hanging="319"/>
              <w:rPr>
                <w:rFonts w:ascii="Arial" w:hAnsi="Arial" w:cs="Arial"/>
                <w:color w:val="000000" w:themeColor="text1"/>
                <w:sz w:val="22"/>
                <w:szCs w:val="20"/>
              </w:rPr>
            </w:pPr>
            <w:r w:rsidRPr="0031210C">
              <w:rPr>
                <w:rFonts w:ascii="Arial" w:hAnsi="Arial" w:cs="Arial"/>
                <w:color w:val="000000" w:themeColor="text1"/>
                <w:sz w:val="22"/>
                <w:szCs w:val="20"/>
              </w:rPr>
              <w:t>Test all intruder and panic alarms making sure the links to the monitoring station are in place.</w:t>
            </w:r>
          </w:p>
          <w:p w:rsidR="00FE724E" w:rsidRPr="00A74EC0" w:rsidRDefault="00FE724E" w:rsidP="00E30216">
            <w:pPr>
              <w:pStyle w:val="ListParagraph"/>
              <w:ind w:left="319" w:hanging="319"/>
              <w:rPr>
                <w:rFonts w:ascii="Arial" w:hAnsi="Arial" w:cs="Arial"/>
                <w:color w:val="000000" w:themeColor="text1"/>
                <w:sz w:val="22"/>
                <w:szCs w:val="20"/>
              </w:rPr>
            </w:pPr>
          </w:p>
        </w:tc>
        <w:tc>
          <w:tcPr>
            <w:tcW w:w="803" w:type="dxa"/>
          </w:tcPr>
          <w:p w:rsidR="00FE724E" w:rsidRDefault="00FE724E" w:rsidP="00E30216">
            <w:pPr>
              <w:jc w:val="center"/>
              <w:rPr>
                <w:rFonts w:ascii="Arial" w:hAnsi="Arial" w:cs="Arial"/>
                <w:b/>
                <w:color w:val="000000" w:themeColor="text1"/>
                <w:sz w:val="20"/>
                <w:szCs w:val="20"/>
              </w:rPr>
            </w:pPr>
            <w:r>
              <w:rPr>
                <w:rFonts w:ascii="Arial" w:hAnsi="Arial" w:cs="Arial"/>
                <w:b/>
                <w:color w:val="000000" w:themeColor="text1"/>
                <w:sz w:val="20"/>
                <w:szCs w:val="20"/>
              </w:rPr>
              <w:lastRenderedPageBreak/>
              <w:t>4</w:t>
            </w:r>
          </w:p>
        </w:tc>
        <w:tc>
          <w:tcPr>
            <w:tcW w:w="853" w:type="dxa"/>
            <w:gridSpan w:val="2"/>
          </w:tcPr>
          <w:p w:rsidR="00FE724E" w:rsidRDefault="00FE724E" w:rsidP="00E30216">
            <w:pPr>
              <w:jc w:val="center"/>
              <w:rPr>
                <w:rFonts w:ascii="Arial" w:hAnsi="Arial" w:cs="Arial"/>
                <w:b/>
                <w:color w:val="000000" w:themeColor="text1"/>
                <w:sz w:val="20"/>
                <w:szCs w:val="20"/>
              </w:rPr>
            </w:pPr>
            <w:r>
              <w:rPr>
                <w:rFonts w:ascii="Arial" w:hAnsi="Arial" w:cs="Arial"/>
                <w:b/>
                <w:color w:val="000000" w:themeColor="text1"/>
                <w:sz w:val="20"/>
                <w:szCs w:val="20"/>
              </w:rPr>
              <w:t>3</w:t>
            </w:r>
          </w:p>
        </w:tc>
        <w:tc>
          <w:tcPr>
            <w:tcW w:w="725" w:type="dxa"/>
            <w:gridSpan w:val="2"/>
          </w:tcPr>
          <w:p w:rsidR="00FE724E" w:rsidRDefault="00FE724E" w:rsidP="00E30216">
            <w:pPr>
              <w:jc w:val="center"/>
              <w:rPr>
                <w:rFonts w:ascii="Arial" w:hAnsi="Arial" w:cs="Arial"/>
                <w:b/>
                <w:color w:val="000000" w:themeColor="text1"/>
                <w:sz w:val="20"/>
                <w:szCs w:val="20"/>
              </w:rPr>
            </w:pPr>
            <w:r>
              <w:rPr>
                <w:rFonts w:ascii="Arial" w:hAnsi="Arial" w:cs="Arial"/>
                <w:b/>
                <w:color w:val="000000" w:themeColor="text1"/>
                <w:sz w:val="20"/>
                <w:szCs w:val="20"/>
              </w:rPr>
              <w:t>12</w:t>
            </w:r>
          </w:p>
        </w:tc>
        <w:tc>
          <w:tcPr>
            <w:tcW w:w="1134" w:type="dxa"/>
            <w:shd w:val="clear" w:color="auto" w:fill="FFC000"/>
          </w:tcPr>
          <w:p w:rsidR="00FE724E" w:rsidRPr="00EF2416" w:rsidRDefault="00FE724E" w:rsidP="00E30216">
            <w:pPr>
              <w:jc w:val="center"/>
              <w:rPr>
                <w:rFonts w:ascii="Arial" w:hAnsi="Arial" w:cs="Arial"/>
                <w:b/>
                <w:color w:val="000000" w:themeColor="text1"/>
                <w:sz w:val="20"/>
                <w:szCs w:val="16"/>
              </w:rPr>
            </w:pPr>
            <w:r>
              <w:rPr>
                <w:rFonts w:ascii="Arial" w:hAnsi="Arial" w:cs="Arial"/>
                <w:b/>
                <w:color w:val="000000" w:themeColor="text1"/>
                <w:sz w:val="20"/>
                <w:szCs w:val="16"/>
              </w:rPr>
              <w:t xml:space="preserve">Medium elevated risk </w:t>
            </w:r>
          </w:p>
        </w:tc>
        <w:tc>
          <w:tcPr>
            <w:tcW w:w="2551" w:type="dxa"/>
          </w:tcPr>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Default="00FE724E" w:rsidP="00E30216">
            <w:pPr>
              <w:rPr>
                <w:rFonts w:ascii="Arial" w:hAnsi="Arial" w:cs="Arial"/>
                <w:color w:val="FF0000"/>
                <w:sz w:val="22"/>
              </w:rPr>
            </w:pPr>
          </w:p>
          <w:p w:rsidR="00FE724E" w:rsidRPr="0006196F" w:rsidRDefault="00FE724E" w:rsidP="00AE526E">
            <w:pPr>
              <w:rPr>
                <w:rFonts w:ascii="Arial" w:hAnsi="Arial" w:cs="Arial"/>
                <w:color w:val="FF0000"/>
                <w:sz w:val="22"/>
              </w:rPr>
            </w:pPr>
            <w:r w:rsidRPr="009E2630">
              <w:rPr>
                <w:rFonts w:ascii="Arial" w:hAnsi="Arial" w:cs="Arial"/>
                <w:sz w:val="22"/>
              </w:rPr>
              <w:t xml:space="preserve">Fire evacuation procedure will be tested out </w:t>
            </w:r>
            <w:r w:rsidR="00AE526E">
              <w:rPr>
                <w:rFonts w:ascii="Arial" w:hAnsi="Arial" w:cs="Arial"/>
                <w:sz w:val="22"/>
              </w:rPr>
              <w:t xml:space="preserve">upon whole school </w:t>
            </w:r>
            <w:r w:rsidR="00AE526E">
              <w:rPr>
                <w:rFonts w:ascii="Arial" w:hAnsi="Arial" w:cs="Arial"/>
                <w:sz w:val="22"/>
              </w:rPr>
              <w:lastRenderedPageBreak/>
              <w:t>return in first half term</w:t>
            </w:r>
          </w:p>
        </w:tc>
      </w:tr>
      <w:tr w:rsidR="00FE724E" w:rsidRPr="00FC50B9" w:rsidTr="00E30216">
        <w:trPr>
          <w:trHeight w:val="942"/>
        </w:trPr>
        <w:tc>
          <w:tcPr>
            <w:tcW w:w="1589" w:type="dxa"/>
            <w:shd w:val="clear" w:color="auto" w:fill="FFFFFF" w:themeFill="background1"/>
          </w:tcPr>
          <w:p w:rsidR="00FE724E" w:rsidRPr="00A74EC0" w:rsidRDefault="00FE724E" w:rsidP="00E30216">
            <w:pPr>
              <w:rPr>
                <w:rFonts w:ascii="Arial" w:hAnsi="Arial" w:cs="Arial"/>
                <w:color w:val="000000" w:themeColor="text1"/>
                <w:sz w:val="22"/>
                <w:szCs w:val="20"/>
              </w:rPr>
            </w:pPr>
            <w:r w:rsidRPr="00A74EC0">
              <w:rPr>
                <w:rFonts w:ascii="Arial" w:hAnsi="Arial" w:cs="Arial"/>
                <w:sz w:val="22"/>
                <w:szCs w:val="20"/>
              </w:rPr>
              <w:lastRenderedPageBreak/>
              <w:t xml:space="preserve">Risk of cross contamination of COVID 19 </w:t>
            </w:r>
          </w:p>
        </w:tc>
        <w:tc>
          <w:tcPr>
            <w:tcW w:w="1231" w:type="dxa"/>
            <w:shd w:val="clear" w:color="auto" w:fill="FFFFFF" w:themeFill="background1"/>
          </w:tcPr>
          <w:p w:rsidR="00FE724E" w:rsidRPr="00A74EC0" w:rsidRDefault="00FE724E" w:rsidP="00E30216">
            <w:pPr>
              <w:jc w:val="center"/>
              <w:rPr>
                <w:rFonts w:ascii="Arial" w:hAnsi="Arial" w:cs="Arial"/>
                <w:color w:val="000000" w:themeColor="text1"/>
                <w:sz w:val="22"/>
                <w:szCs w:val="20"/>
              </w:rPr>
            </w:pPr>
            <w:r>
              <w:rPr>
                <w:rFonts w:ascii="Arial" w:hAnsi="Arial" w:cs="Arial"/>
                <w:color w:val="000000" w:themeColor="text1"/>
                <w:sz w:val="22"/>
                <w:szCs w:val="22"/>
              </w:rPr>
              <w:t>All users of the school</w:t>
            </w:r>
          </w:p>
        </w:tc>
        <w:tc>
          <w:tcPr>
            <w:tcW w:w="3021" w:type="dxa"/>
            <w:shd w:val="clear" w:color="auto" w:fill="FFFFFF" w:themeFill="background1"/>
          </w:tcPr>
          <w:p w:rsidR="00FE724E" w:rsidRPr="00A74EC0" w:rsidRDefault="00FE724E" w:rsidP="00E30216">
            <w:pPr>
              <w:rPr>
                <w:rFonts w:ascii="Arial" w:hAnsi="Arial" w:cs="Arial"/>
                <w:color w:val="000000" w:themeColor="text1"/>
                <w:sz w:val="22"/>
                <w:szCs w:val="20"/>
              </w:rPr>
            </w:pPr>
            <w:r w:rsidRPr="00A74EC0">
              <w:rPr>
                <w:rFonts w:ascii="Arial" w:hAnsi="Arial" w:cs="Arial"/>
                <w:color w:val="000000" w:themeColor="text1"/>
                <w:sz w:val="22"/>
                <w:szCs w:val="20"/>
              </w:rPr>
              <w:t xml:space="preserve">Cross contamination or spread of COVID-19 amongst </w:t>
            </w:r>
            <w:r>
              <w:rPr>
                <w:rFonts w:ascii="Arial" w:hAnsi="Arial" w:cs="Arial"/>
                <w:color w:val="000000" w:themeColor="text1"/>
                <w:sz w:val="22"/>
                <w:szCs w:val="20"/>
              </w:rPr>
              <w:t xml:space="preserve">colleagues and pupils </w:t>
            </w:r>
          </w:p>
        </w:tc>
        <w:tc>
          <w:tcPr>
            <w:tcW w:w="3289" w:type="dxa"/>
            <w:shd w:val="clear" w:color="auto" w:fill="FFFFFF" w:themeFill="background1"/>
          </w:tcPr>
          <w:p w:rsidR="00FE724E" w:rsidRPr="00EC2E2E" w:rsidRDefault="00FE724E" w:rsidP="00E30216">
            <w:pPr>
              <w:rPr>
                <w:rFonts w:ascii="Arial" w:hAnsi="Arial" w:cs="Arial"/>
                <w:b/>
                <w:color w:val="000000" w:themeColor="text1"/>
                <w:sz w:val="22"/>
                <w:szCs w:val="20"/>
              </w:rPr>
            </w:pPr>
            <w:r w:rsidRPr="00EC2E2E">
              <w:rPr>
                <w:rFonts w:ascii="Arial" w:hAnsi="Arial" w:cs="Arial"/>
                <w:b/>
                <w:color w:val="000000" w:themeColor="text1"/>
                <w:sz w:val="22"/>
                <w:szCs w:val="20"/>
              </w:rPr>
              <w:t>Staff</w:t>
            </w:r>
          </w:p>
          <w:p w:rsidR="00FE724E" w:rsidRPr="0031210C" w:rsidRDefault="00FE724E" w:rsidP="00E30216">
            <w:pPr>
              <w:pStyle w:val="ListParagraph"/>
              <w:numPr>
                <w:ilvl w:val="0"/>
                <w:numId w:val="6"/>
              </w:numPr>
              <w:ind w:left="319" w:hanging="284"/>
              <w:rPr>
                <w:rFonts w:ascii="Arial" w:hAnsi="Arial" w:cs="Arial"/>
                <w:color w:val="000000" w:themeColor="text1"/>
                <w:sz w:val="22"/>
                <w:szCs w:val="20"/>
              </w:rPr>
            </w:pPr>
            <w:r>
              <w:rPr>
                <w:rFonts w:ascii="Arial" w:hAnsi="Arial" w:cs="Arial"/>
                <w:color w:val="000000" w:themeColor="text1"/>
                <w:sz w:val="22"/>
                <w:szCs w:val="20"/>
              </w:rPr>
              <w:t>Staff showing symptoms must not attend work. C</w:t>
            </w:r>
            <w:r w:rsidRPr="0031210C">
              <w:rPr>
                <w:rFonts w:ascii="Arial" w:hAnsi="Arial" w:cs="Arial"/>
                <w:color w:val="000000" w:themeColor="text1"/>
                <w:sz w:val="22"/>
                <w:szCs w:val="20"/>
              </w:rPr>
              <w:t>ontact your head teacher manager to arrange cover and start self-isolation.</w:t>
            </w:r>
          </w:p>
          <w:p w:rsidR="00FE724E" w:rsidRPr="0031210C" w:rsidRDefault="00AE526E" w:rsidP="00E30216">
            <w:pPr>
              <w:pStyle w:val="ListParagraph"/>
              <w:numPr>
                <w:ilvl w:val="0"/>
                <w:numId w:val="6"/>
              </w:numPr>
              <w:ind w:left="319" w:hanging="284"/>
              <w:rPr>
                <w:rFonts w:ascii="Arial" w:hAnsi="Arial" w:cs="Arial"/>
                <w:color w:val="000000" w:themeColor="text1"/>
                <w:sz w:val="22"/>
                <w:szCs w:val="20"/>
              </w:rPr>
            </w:pPr>
            <w:r>
              <w:rPr>
                <w:rFonts w:ascii="Arial" w:hAnsi="Arial" w:cs="Arial"/>
                <w:color w:val="000000" w:themeColor="text1"/>
                <w:sz w:val="22"/>
                <w:szCs w:val="20"/>
              </w:rPr>
              <w:t>S</w:t>
            </w:r>
            <w:r w:rsidR="00FE724E" w:rsidRPr="0031210C">
              <w:rPr>
                <w:rFonts w:ascii="Arial" w:hAnsi="Arial" w:cs="Arial"/>
                <w:color w:val="000000" w:themeColor="text1"/>
                <w:sz w:val="22"/>
                <w:szCs w:val="20"/>
              </w:rPr>
              <w:t xml:space="preserve">tay in isolation </w:t>
            </w:r>
            <w:r>
              <w:rPr>
                <w:rFonts w:ascii="Arial" w:hAnsi="Arial" w:cs="Arial"/>
                <w:color w:val="000000" w:themeColor="text1"/>
                <w:sz w:val="22"/>
                <w:szCs w:val="20"/>
              </w:rPr>
              <w:t>and arrange for a COVID 19 test: NHS testing and tracing website or via NHS 119</w:t>
            </w:r>
          </w:p>
          <w:p w:rsidR="00FE724E" w:rsidRPr="0031210C" w:rsidRDefault="00FE724E" w:rsidP="00E30216">
            <w:pPr>
              <w:pStyle w:val="ListParagraph"/>
              <w:numPr>
                <w:ilvl w:val="0"/>
                <w:numId w:val="6"/>
              </w:numPr>
              <w:ind w:left="319" w:hanging="284"/>
              <w:rPr>
                <w:rFonts w:ascii="Arial" w:hAnsi="Arial" w:cs="Arial"/>
                <w:color w:val="000000" w:themeColor="text1"/>
                <w:sz w:val="22"/>
                <w:szCs w:val="20"/>
              </w:rPr>
            </w:pPr>
            <w:r w:rsidRPr="0031210C">
              <w:rPr>
                <w:rFonts w:ascii="Arial" w:hAnsi="Arial" w:cs="Arial"/>
                <w:color w:val="000000" w:themeColor="text1"/>
                <w:sz w:val="22"/>
                <w:szCs w:val="20"/>
              </w:rPr>
              <w:t>If the test result comes back as negative staff can return to work.</w:t>
            </w:r>
          </w:p>
          <w:p w:rsidR="00FE724E" w:rsidRDefault="00FE724E" w:rsidP="00E30216">
            <w:pPr>
              <w:pStyle w:val="ListParagraph"/>
              <w:numPr>
                <w:ilvl w:val="0"/>
                <w:numId w:val="6"/>
              </w:numPr>
              <w:ind w:left="319" w:hanging="284"/>
              <w:rPr>
                <w:rFonts w:ascii="Arial" w:hAnsi="Arial" w:cs="Arial"/>
                <w:color w:val="000000" w:themeColor="text1"/>
                <w:sz w:val="22"/>
                <w:szCs w:val="20"/>
              </w:rPr>
            </w:pPr>
            <w:r w:rsidRPr="0031210C">
              <w:rPr>
                <w:rFonts w:ascii="Arial" w:hAnsi="Arial" w:cs="Arial"/>
                <w:color w:val="000000" w:themeColor="text1"/>
                <w:sz w:val="22"/>
                <w:szCs w:val="20"/>
              </w:rPr>
              <w:t xml:space="preserve">If the any member of staff </w:t>
            </w:r>
            <w:r w:rsidR="00AE526E">
              <w:rPr>
                <w:rFonts w:ascii="Arial" w:hAnsi="Arial" w:cs="Arial"/>
                <w:color w:val="000000" w:themeColor="text1"/>
                <w:sz w:val="22"/>
                <w:szCs w:val="20"/>
              </w:rPr>
              <w:t>is</w:t>
            </w:r>
            <w:r w:rsidRPr="0031210C">
              <w:rPr>
                <w:rFonts w:ascii="Arial" w:hAnsi="Arial" w:cs="Arial"/>
                <w:color w:val="000000" w:themeColor="text1"/>
                <w:sz w:val="22"/>
                <w:szCs w:val="20"/>
              </w:rPr>
              <w:t xml:space="preserve"> confirmed to have COVID 1</w:t>
            </w:r>
            <w:r w:rsidR="00AE526E">
              <w:rPr>
                <w:rFonts w:ascii="Arial" w:hAnsi="Arial" w:cs="Arial"/>
                <w:color w:val="000000" w:themeColor="text1"/>
                <w:sz w:val="22"/>
                <w:szCs w:val="20"/>
              </w:rPr>
              <w:t xml:space="preserve">9 they must self-isolate for at least 7 days and only </w:t>
            </w:r>
            <w:r w:rsidR="00AE526E">
              <w:rPr>
                <w:rFonts w:ascii="Arial" w:hAnsi="Arial" w:cs="Arial"/>
                <w:color w:val="000000" w:themeColor="text1"/>
                <w:sz w:val="22"/>
                <w:szCs w:val="20"/>
              </w:rPr>
              <w:lastRenderedPageBreak/>
              <w:t xml:space="preserve">return if they do not have other symptoms other than a cough or loss of sense of smell/taste. Other members of their house should continue self-isolating for the full 14 days. </w:t>
            </w:r>
          </w:p>
          <w:p w:rsidR="00FE724E" w:rsidRPr="0031210C" w:rsidRDefault="00FE724E" w:rsidP="00E30216">
            <w:pPr>
              <w:pStyle w:val="ListParagraph"/>
              <w:ind w:left="319"/>
              <w:rPr>
                <w:rFonts w:ascii="Arial" w:hAnsi="Arial" w:cs="Arial"/>
                <w:color w:val="000000" w:themeColor="text1"/>
                <w:sz w:val="22"/>
                <w:szCs w:val="20"/>
              </w:rPr>
            </w:pPr>
          </w:p>
          <w:p w:rsidR="00FE724E" w:rsidRPr="0031210C" w:rsidRDefault="00FE724E" w:rsidP="00E30216">
            <w:pPr>
              <w:rPr>
                <w:rFonts w:ascii="Arial" w:hAnsi="Arial" w:cs="Arial"/>
                <w:b/>
                <w:color w:val="000000" w:themeColor="text1"/>
                <w:sz w:val="22"/>
                <w:szCs w:val="20"/>
              </w:rPr>
            </w:pPr>
            <w:r w:rsidRPr="0031210C">
              <w:rPr>
                <w:rFonts w:ascii="Arial" w:hAnsi="Arial" w:cs="Arial"/>
                <w:b/>
                <w:color w:val="000000" w:themeColor="text1"/>
                <w:sz w:val="22"/>
                <w:szCs w:val="20"/>
              </w:rPr>
              <w:t xml:space="preserve">Pupils </w:t>
            </w:r>
          </w:p>
          <w:p w:rsidR="00FE724E" w:rsidRPr="0031210C" w:rsidRDefault="00FE724E" w:rsidP="00E30216">
            <w:pPr>
              <w:pStyle w:val="ListParagraph"/>
              <w:numPr>
                <w:ilvl w:val="0"/>
                <w:numId w:val="7"/>
              </w:numPr>
              <w:ind w:left="319" w:hanging="319"/>
              <w:rPr>
                <w:rFonts w:ascii="Arial" w:hAnsi="Arial" w:cs="Arial"/>
                <w:color w:val="000000" w:themeColor="text1"/>
                <w:sz w:val="22"/>
                <w:szCs w:val="20"/>
              </w:rPr>
            </w:pPr>
            <w:r w:rsidRPr="0031210C">
              <w:rPr>
                <w:rFonts w:ascii="Arial" w:hAnsi="Arial" w:cs="Arial"/>
                <w:color w:val="000000" w:themeColor="text1"/>
                <w:sz w:val="22"/>
                <w:szCs w:val="20"/>
              </w:rPr>
              <w:t>Inform parents or guardians of pupils, that if the</w:t>
            </w:r>
            <w:r>
              <w:rPr>
                <w:rFonts w:ascii="Arial" w:hAnsi="Arial" w:cs="Arial"/>
                <w:color w:val="000000" w:themeColor="text1"/>
                <w:sz w:val="22"/>
                <w:szCs w:val="20"/>
              </w:rPr>
              <w:t xml:space="preserve">re are </w:t>
            </w:r>
            <w:r w:rsidRPr="0031210C">
              <w:rPr>
                <w:rFonts w:ascii="Arial" w:hAnsi="Arial" w:cs="Arial"/>
                <w:color w:val="000000" w:themeColor="text1"/>
                <w:sz w:val="22"/>
                <w:szCs w:val="20"/>
              </w:rPr>
              <w:t>any signs of COVID 19 they are to ring the school and not to send the pupil into school.</w:t>
            </w:r>
          </w:p>
          <w:p w:rsidR="00FE724E" w:rsidRPr="00025F8F" w:rsidRDefault="00FE724E" w:rsidP="00E30216">
            <w:pPr>
              <w:pStyle w:val="ListParagraph"/>
              <w:numPr>
                <w:ilvl w:val="0"/>
                <w:numId w:val="7"/>
              </w:numPr>
              <w:ind w:left="319" w:hanging="319"/>
              <w:rPr>
                <w:rFonts w:ascii="Arial" w:hAnsi="Arial" w:cs="Arial"/>
                <w:color w:val="000000" w:themeColor="text1"/>
                <w:sz w:val="22"/>
                <w:szCs w:val="20"/>
              </w:rPr>
            </w:pPr>
            <w:r w:rsidRPr="0031210C">
              <w:rPr>
                <w:rFonts w:ascii="Arial" w:hAnsi="Arial" w:cs="Arial"/>
                <w:color w:val="000000" w:themeColor="text1"/>
                <w:sz w:val="22"/>
                <w:szCs w:val="20"/>
              </w:rPr>
              <w:t>If the pupil is tested and the result comes back negative the pupil can return to school. If the pupil is not tested the head teacher must follow the same guidance regards isolation for the pupil as listed for staff.</w:t>
            </w:r>
          </w:p>
        </w:tc>
        <w:tc>
          <w:tcPr>
            <w:tcW w:w="803" w:type="dxa"/>
          </w:tcPr>
          <w:p w:rsidR="00FE724E" w:rsidRPr="001B7A1A" w:rsidRDefault="00FE724E" w:rsidP="00E30216">
            <w:pPr>
              <w:jc w:val="center"/>
              <w:rPr>
                <w:rFonts w:ascii="Arial" w:hAnsi="Arial" w:cs="Arial"/>
                <w:b/>
                <w:color w:val="000000" w:themeColor="text1"/>
                <w:sz w:val="20"/>
                <w:szCs w:val="20"/>
              </w:rPr>
            </w:pPr>
            <w:r>
              <w:rPr>
                <w:rFonts w:ascii="Arial" w:hAnsi="Arial" w:cs="Arial"/>
                <w:b/>
                <w:color w:val="000000" w:themeColor="text1"/>
                <w:sz w:val="20"/>
                <w:szCs w:val="20"/>
              </w:rPr>
              <w:lastRenderedPageBreak/>
              <w:t>4</w:t>
            </w:r>
          </w:p>
        </w:tc>
        <w:tc>
          <w:tcPr>
            <w:tcW w:w="853" w:type="dxa"/>
            <w:gridSpan w:val="2"/>
          </w:tcPr>
          <w:p w:rsidR="00FE724E" w:rsidRPr="001B7A1A" w:rsidRDefault="00FE724E" w:rsidP="00E30216">
            <w:pPr>
              <w:jc w:val="center"/>
              <w:rPr>
                <w:rFonts w:ascii="Arial" w:hAnsi="Arial" w:cs="Arial"/>
                <w:b/>
                <w:color w:val="000000" w:themeColor="text1"/>
                <w:sz w:val="20"/>
                <w:szCs w:val="20"/>
              </w:rPr>
            </w:pPr>
            <w:r>
              <w:rPr>
                <w:rFonts w:ascii="Arial" w:hAnsi="Arial" w:cs="Arial"/>
                <w:b/>
                <w:color w:val="000000" w:themeColor="text1"/>
                <w:sz w:val="20"/>
                <w:szCs w:val="20"/>
              </w:rPr>
              <w:t>3</w:t>
            </w:r>
          </w:p>
        </w:tc>
        <w:tc>
          <w:tcPr>
            <w:tcW w:w="725" w:type="dxa"/>
            <w:gridSpan w:val="2"/>
          </w:tcPr>
          <w:p w:rsidR="00FE724E" w:rsidRPr="001B7A1A" w:rsidRDefault="00FE724E" w:rsidP="00E30216">
            <w:pPr>
              <w:jc w:val="center"/>
              <w:rPr>
                <w:rFonts w:ascii="Arial" w:hAnsi="Arial" w:cs="Arial"/>
                <w:b/>
                <w:color w:val="000000" w:themeColor="text1"/>
                <w:sz w:val="20"/>
                <w:szCs w:val="20"/>
              </w:rPr>
            </w:pPr>
            <w:r>
              <w:rPr>
                <w:rFonts w:ascii="Arial" w:hAnsi="Arial" w:cs="Arial"/>
                <w:b/>
                <w:color w:val="000000" w:themeColor="text1"/>
                <w:sz w:val="20"/>
                <w:szCs w:val="20"/>
              </w:rPr>
              <w:t>12</w:t>
            </w:r>
          </w:p>
        </w:tc>
        <w:tc>
          <w:tcPr>
            <w:tcW w:w="1134" w:type="dxa"/>
            <w:shd w:val="clear" w:color="auto" w:fill="FFC000"/>
          </w:tcPr>
          <w:p w:rsidR="00FE724E" w:rsidRPr="00BB0297" w:rsidRDefault="00FE724E" w:rsidP="00E30216">
            <w:pPr>
              <w:jc w:val="center"/>
              <w:rPr>
                <w:rFonts w:ascii="Arial" w:hAnsi="Arial" w:cs="Arial"/>
                <w:b/>
                <w:color w:val="000000" w:themeColor="text1"/>
                <w:sz w:val="16"/>
                <w:szCs w:val="16"/>
              </w:rPr>
            </w:pPr>
            <w:r w:rsidRPr="00EF2416">
              <w:rPr>
                <w:rFonts w:ascii="Arial" w:hAnsi="Arial" w:cs="Arial"/>
                <w:b/>
                <w:color w:val="000000" w:themeColor="text1"/>
                <w:sz w:val="20"/>
                <w:szCs w:val="16"/>
              </w:rPr>
              <w:t>Medium (elevated risk)</w:t>
            </w:r>
          </w:p>
        </w:tc>
        <w:tc>
          <w:tcPr>
            <w:tcW w:w="2551" w:type="dxa"/>
          </w:tcPr>
          <w:p w:rsidR="00FE724E" w:rsidRPr="009E2630" w:rsidRDefault="00FE724E" w:rsidP="00E30216">
            <w:pPr>
              <w:rPr>
                <w:rFonts w:ascii="Arial" w:hAnsi="Arial" w:cs="Arial"/>
                <w:sz w:val="22"/>
              </w:rPr>
            </w:pPr>
          </w:p>
          <w:p w:rsidR="00FE724E" w:rsidRDefault="00FE724E" w:rsidP="00E30216">
            <w:pPr>
              <w:rPr>
                <w:rFonts w:ascii="Arial" w:hAnsi="Arial" w:cs="Arial"/>
                <w:sz w:val="22"/>
              </w:rPr>
            </w:pPr>
            <w:r w:rsidRPr="009E2630">
              <w:rPr>
                <w:rFonts w:ascii="Arial" w:hAnsi="Arial" w:cs="Arial"/>
                <w:sz w:val="22"/>
              </w:rPr>
              <w:t>Daily checks of government website are in place</w:t>
            </w:r>
            <w:r>
              <w:rPr>
                <w:rFonts w:ascii="Arial" w:hAnsi="Arial" w:cs="Arial"/>
                <w:sz w:val="22"/>
              </w:rPr>
              <w:t>.</w:t>
            </w:r>
          </w:p>
          <w:p w:rsidR="00FE724E" w:rsidRDefault="00FE724E" w:rsidP="00E30216">
            <w:pPr>
              <w:rPr>
                <w:rFonts w:ascii="Arial" w:hAnsi="Arial" w:cs="Arial"/>
                <w:sz w:val="22"/>
              </w:rPr>
            </w:pPr>
          </w:p>
          <w:p w:rsidR="00FE724E" w:rsidRDefault="00FE724E" w:rsidP="00E30216">
            <w:pPr>
              <w:rPr>
                <w:rFonts w:ascii="Arial" w:hAnsi="Arial" w:cs="Arial"/>
                <w:sz w:val="22"/>
              </w:rPr>
            </w:pPr>
            <w:r>
              <w:rPr>
                <w:rFonts w:ascii="Arial" w:hAnsi="Arial" w:cs="Arial"/>
                <w:sz w:val="22"/>
              </w:rPr>
              <w:t>Clear guide for staff and parents to be finalised before opening.</w:t>
            </w: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r>
              <w:rPr>
                <w:rFonts w:ascii="Arial" w:hAnsi="Arial" w:cs="Arial"/>
                <w:sz w:val="22"/>
              </w:rPr>
              <w:t>Room allocated for COVID -19 with appropriate PPE inside.</w:t>
            </w: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Default="00025F8F" w:rsidP="00E30216">
            <w:pPr>
              <w:rPr>
                <w:rFonts w:ascii="Arial" w:hAnsi="Arial" w:cs="Arial"/>
                <w:sz w:val="22"/>
              </w:rPr>
            </w:pPr>
          </w:p>
          <w:p w:rsidR="00025F8F" w:rsidRPr="001B7A1A" w:rsidRDefault="00025F8F" w:rsidP="00E30216">
            <w:pPr>
              <w:rPr>
                <w:rFonts w:ascii="Arial" w:hAnsi="Arial" w:cs="Arial"/>
                <w:b/>
                <w:color w:val="000000" w:themeColor="text1"/>
                <w:sz w:val="20"/>
                <w:szCs w:val="20"/>
              </w:rPr>
            </w:pPr>
          </w:p>
        </w:tc>
      </w:tr>
      <w:tr w:rsidR="00FE724E" w:rsidRPr="00FC50B9" w:rsidTr="00E30216">
        <w:trPr>
          <w:trHeight w:val="942"/>
        </w:trPr>
        <w:tc>
          <w:tcPr>
            <w:tcW w:w="1589" w:type="dxa"/>
            <w:shd w:val="clear" w:color="auto" w:fill="FFFFFF" w:themeFill="background1"/>
          </w:tcPr>
          <w:p w:rsidR="00FE724E" w:rsidRPr="00A74EC0" w:rsidRDefault="00FE724E" w:rsidP="00E30216">
            <w:pPr>
              <w:rPr>
                <w:rFonts w:ascii="Arial" w:hAnsi="Arial" w:cs="Arial"/>
                <w:sz w:val="22"/>
                <w:szCs w:val="20"/>
              </w:rPr>
            </w:pPr>
            <w:r>
              <w:rPr>
                <w:rFonts w:ascii="Arial" w:hAnsi="Arial" w:cs="Arial"/>
                <w:sz w:val="22"/>
                <w:szCs w:val="20"/>
              </w:rPr>
              <w:lastRenderedPageBreak/>
              <w:t xml:space="preserve">Staff showing symptoms of COVID 19 </w:t>
            </w:r>
          </w:p>
        </w:tc>
        <w:tc>
          <w:tcPr>
            <w:tcW w:w="1231" w:type="dxa"/>
            <w:shd w:val="clear" w:color="auto" w:fill="FFFFFF" w:themeFill="background1"/>
          </w:tcPr>
          <w:p w:rsidR="00FE724E" w:rsidRPr="00A74EC0" w:rsidRDefault="00FE724E" w:rsidP="00E30216">
            <w:pPr>
              <w:jc w:val="center"/>
              <w:rPr>
                <w:rFonts w:ascii="Arial" w:hAnsi="Arial" w:cs="Arial"/>
                <w:color w:val="000000" w:themeColor="text1"/>
                <w:sz w:val="22"/>
                <w:szCs w:val="20"/>
              </w:rPr>
            </w:pPr>
            <w:r>
              <w:rPr>
                <w:rFonts w:ascii="Arial" w:hAnsi="Arial" w:cs="Arial"/>
                <w:color w:val="000000" w:themeColor="text1"/>
                <w:sz w:val="22"/>
                <w:szCs w:val="22"/>
              </w:rPr>
              <w:t>All users of the school</w:t>
            </w:r>
          </w:p>
        </w:tc>
        <w:tc>
          <w:tcPr>
            <w:tcW w:w="3021" w:type="dxa"/>
            <w:shd w:val="clear" w:color="auto" w:fill="FFFFFF" w:themeFill="background1"/>
          </w:tcPr>
          <w:p w:rsidR="00FE724E" w:rsidRPr="00A74EC0" w:rsidRDefault="00FE724E" w:rsidP="00E30216">
            <w:pPr>
              <w:rPr>
                <w:rFonts w:ascii="Arial" w:hAnsi="Arial" w:cs="Arial"/>
                <w:color w:val="000000" w:themeColor="text1"/>
                <w:sz w:val="22"/>
                <w:szCs w:val="20"/>
              </w:rPr>
            </w:pPr>
            <w:r w:rsidRPr="00A74EC0">
              <w:rPr>
                <w:rFonts w:ascii="Arial" w:hAnsi="Arial" w:cs="Arial"/>
                <w:color w:val="000000" w:themeColor="text1"/>
                <w:sz w:val="22"/>
                <w:szCs w:val="20"/>
              </w:rPr>
              <w:t xml:space="preserve">Cross contamination or spread of COVID-19 amongst </w:t>
            </w:r>
            <w:r>
              <w:rPr>
                <w:rFonts w:ascii="Arial" w:hAnsi="Arial" w:cs="Arial"/>
                <w:color w:val="000000" w:themeColor="text1"/>
                <w:sz w:val="22"/>
                <w:szCs w:val="20"/>
              </w:rPr>
              <w:t xml:space="preserve">staff pupils and other users of the building. </w:t>
            </w:r>
          </w:p>
        </w:tc>
        <w:tc>
          <w:tcPr>
            <w:tcW w:w="3289" w:type="dxa"/>
            <w:shd w:val="clear" w:color="auto" w:fill="auto"/>
          </w:tcPr>
          <w:p w:rsidR="00FE724E" w:rsidRPr="007A06D7" w:rsidRDefault="00FE724E" w:rsidP="00E30216">
            <w:pPr>
              <w:pStyle w:val="Default"/>
              <w:rPr>
                <w:b/>
                <w:sz w:val="22"/>
                <w:szCs w:val="20"/>
              </w:rPr>
            </w:pPr>
            <w:r>
              <w:rPr>
                <w:b/>
                <w:sz w:val="22"/>
                <w:szCs w:val="20"/>
              </w:rPr>
              <w:t xml:space="preserve">Staff </w:t>
            </w:r>
          </w:p>
          <w:p w:rsidR="00FE724E" w:rsidRDefault="00FE724E" w:rsidP="00E30216">
            <w:pPr>
              <w:pStyle w:val="Default"/>
              <w:numPr>
                <w:ilvl w:val="0"/>
                <w:numId w:val="4"/>
              </w:numPr>
              <w:ind w:left="319" w:hanging="319"/>
              <w:rPr>
                <w:sz w:val="22"/>
                <w:szCs w:val="20"/>
              </w:rPr>
            </w:pPr>
            <w:r w:rsidRPr="00FC7E2E">
              <w:rPr>
                <w:sz w:val="22"/>
                <w:szCs w:val="20"/>
              </w:rPr>
              <w:t>If a member of staff starts showing symptoms of COVID 19 the employee is to leave work as soon as possible and follow government guidance for self-isola</w:t>
            </w:r>
            <w:r w:rsidR="00AE526E">
              <w:rPr>
                <w:sz w:val="22"/>
                <w:szCs w:val="20"/>
              </w:rPr>
              <w:t>tion. Once in self-isolation,</w:t>
            </w:r>
            <w:r w:rsidRPr="00FC7E2E">
              <w:rPr>
                <w:sz w:val="22"/>
                <w:szCs w:val="20"/>
              </w:rPr>
              <w:t xml:space="preserve"> managers</w:t>
            </w:r>
            <w:r w:rsidR="005273D2">
              <w:rPr>
                <w:sz w:val="22"/>
                <w:szCs w:val="20"/>
              </w:rPr>
              <w:t xml:space="preserve"> will ensure</w:t>
            </w:r>
            <w:r w:rsidRPr="00FC7E2E">
              <w:rPr>
                <w:sz w:val="22"/>
                <w:szCs w:val="20"/>
              </w:rPr>
              <w:t xml:space="preserve"> staff member </w:t>
            </w:r>
            <w:r w:rsidR="005273D2">
              <w:rPr>
                <w:sz w:val="22"/>
                <w:szCs w:val="20"/>
              </w:rPr>
              <w:lastRenderedPageBreak/>
              <w:t>arrange to be</w:t>
            </w:r>
            <w:r w:rsidRPr="00FC7E2E">
              <w:rPr>
                <w:sz w:val="22"/>
                <w:szCs w:val="20"/>
              </w:rPr>
              <w:t xml:space="preserve"> tested.</w:t>
            </w:r>
          </w:p>
          <w:p w:rsidR="00FE724E" w:rsidRPr="00096C68" w:rsidRDefault="00FE724E" w:rsidP="00E30216">
            <w:pPr>
              <w:pStyle w:val="Default"/>
              <w:numPr>
                <w:ilvl w:val="0"/>
                <w:numId w:val="4"/>
              </w:numPr>
              <w:ind w:left="319" w:hanging="319"/>
              <w:rPr>
                <w:sz w:val="22"/>
                <w:szCs w:val="20"/>
              </w:rPr>
            </w:pPr>
            <w:r>
              <w:rPr>
                <w:sz w:val="22"/>
                <w:szCs w:val="20"/>
              </w:rPr>
              <w:t>Records of who the staff member has been in contact with should be noted.</w:t>
            </w:r>
          </w:p>
          <w:p w:rsidR="00FE724E" w:rsidRDefault="00FE724E" w:rsidP="00E30216">
            <w:pPr>
              <w:pStyle w:val="Default"/>
              <w:numPr>
                <w:ilvl w:val="0"/>
                <w:numId w:val="4"/>
              </w:numPr>
              <w:ind w:left="319" w:hanging="319"/>
              <w:rPr>
                <w:sz w:val="22"/>
                <w:szCs w:val="20"/>
              </w:rPr>
            </w:pPr>
            <w:r>
              <w:rPr>
                <w:sz w:val="22"/>
                <w:szCs w:val="20"/>
              </w:rPr>
              <w:t>Record of where the staff member has been should be noted.</w:t>
            </w:r>
            <w:r w:rsidRPr="00FC7E2E">
              <w:rPr>
                <w:sz w:val="22"/>
                <w:szCs w:val="20"/>
              </w:rPr>
              <w:t xml:space="preserve"> </w:t>
            </w:r>
          </w:p>
          <w:p w:rsidR="00FE724E" w:rsidRPr="00FC7E2E" w:rsidRDefault="00FE724E" w:rsidP="00E30216">
            <w:pPr>
              <w:pStyle w:val="Default"/>
              <w:numPr>
                <w:ilvl w:val="0"/>
                <w:numId w:val="4"/>
              </w:numPr>
              <w:ind w:left="319" w:hanging="319"/>
              <w:rPr>
                <w:sz w:val="22"/>
                <w:szCs w:val="20"/>
              </w:rPr>
            </w:pPr>
            <w:r w:rsidRPr="00FC7E2E">
              <w:rPr>
                <w:sz w:val="22"/>
                <w:szCs w:val="20"/>
              </w:rPr>
              <w:t xml:space="preserve">If staff are tested and the test comes back negative staff can arrange to return to work </w:t>
            </w:r>
          </w:p>
          <w:p w:rsidR="00FE724E" w:rsidRPr="00FC7E2E" w:rsidRDefault="00FE724E" w:rsidP="00E30216">
            <w:pPr>
              <w:pStyle w:val="Default"/>
              <w:numPr>
                <w:ilvl w:val="0"/>
                <w:numId w:val="4"/>
              </w:numPr>
              <w:ind w:left="319" w:hanging="319"/>
              <w:rPr>
                <w:sz w:val="22"/>
                <w:szCs w:val="20"/>
              </w:rPr>
            </w:pPr>
            <w:r>
              <w:rPr>
                <w:sz w:val="22"/>
                <w:szCs w:val="20"/>
              </w:rPr>
              <w:t xml:space="preserve">If </w:t>
            </w:r>
            <w:proofErr w:type="gramStart"/>
            <w:r>
              <w:rPr>
                <w:sz w:val="22"/>
                <w:szCs w:val="20"/>
              </w:rPr>
              <w:t>staff are</w:t>
            </w:r>
            <w:proofErr w:type="gramEnd"/>
            <w:r>
              <w:rPr>
                <w:sz w:val="22"/>
                <w:szCs w:val="20"/>
              </w:rPr>
              <w:t xml:space="preserve"> tested and it comes back positive staff to stay in isolation until </w:t>
            </w:r>
            <w:r w:rsidRPr="001E7A5C">
              <w:rPr>
                <w:sz w:val="22"/>
                <w:szCs w:val="20"/>
              </w:rPr>
              <w:t xml:space="preserve">free of fever, feeling well enough </w:t>
            </w:r>
            <w:r w:rsidRPr="001E7A5C">
              <w:rPr>
                <w:color w:val="FF0000"/>
                <w:sz w:val="22"/>
                <w:szCs w:val="20"/>
              </w:rPr>
              <w:t>and</w:t>
            </w:r>
            <w:r w:rsidRPr="001E7A5C">
              <w:rPr>
                <w:sz w:val="22"/>
                <w:szCs w:val="20"/>
              </w:rPr>
              <w:t xml:space="preserve"> a minimum of 7 days have elapsed since the first </w:t>
            </w:r>
            <w:r w:rsidRPr="001E7A5C">
              <w:rPr>
                <w:color w:val="000000" w:themeColor="text1"/>
                <w:sz w:val="22"/>
                <w:szCs w:val="20"/>
              </w:rPr>
              <w:t>onset of symptoms.</w:t>
            </w:r>
          </w:p>
          <w:p w:rsidR="00FE724E" w:rsidRPr="002A3547" w:rsidRDefault="00FE724E" w:rsidP="00E30216">
            <w:pPr>
              <w:pStyle w:val="Default"/>
              <w:numPr>
                <w:ilvl w:val="0"/>
                <w:numId w:val="4"/>
              </w:numPr>
              <w:ind w:left="319" w:hanging="319"/>
              <w:rPr>
                <w:sz w:val="22"/>
                <w:szCs w:val="20"/>
              </w:rPr>
            </w:pPr>
            <w:r w:rsidRPr="002A3547">
              <w:rPr>
                <w:sz w:val="22"/>
                <w:szCs w:val="20"/>
              </w:rPr>
              <w:t>Employee should ensure that the head teacher is informed of any test results.</w:t>
            </w:r>
            <w:r>
              <w:rPr>
                <w:sz w:val="22"/>
                <w:szCs w:val="20"/>
              </w:rPr>
              <w:t xml:space="preserve"> Head Teachers must make arrangements to receive the test results.</w:t>
            </w:r>
          </w:p>
          <w:p w:rsidR="00FE724E" w:rsidRPr="002A3547" w:rsidRDefault="00FE724E" w:rsidP="00E30216">
            <w:pPr>
              <w:pStyle w:val="ListParagraph"/>
              <w:numPr>
                <w:ilvl w:val="0"/>
                <w:numId w:val="4"/>
              </w:numPr>
              <w:ind w:left="319" w:hanging="319"/>
              <w:rPr>
                <w:rFonts w:ascii="Arial" w:hAnsi="Arial" w:cs="Arial"/>
                <w:color w:val="000000"/>
                <w:sz w:val="22"/>
                <w:szCs w:val="20"/>
                <w:lang w:eastAsia="en-GB"/>
              </w:rPr>
            </w:pPr>
            <w:r w:rsidRPr="002A3547">
              <w:rPr>
                <w:rFonts w:ascii="Arial" w:hAnsi="Arial" w:cs="Arial"/>
                <w:color w:val="000000"/>
                <w:sz w:val="22"/>
                <w:szCs w:val="20"/>
                <w:lang w:eastAsia="en-GB"/>
              </w:rPr>
              <w:t xml:space="preserve">If the </w:t>
            </w:r>
            <w:r>
              <w:rPr>
                <w:rFonts w:ascii="Arial" w:hAnsi="Arial" w:cs="Arial"/>
                <w:color w:val="000000"/>
                <w:sz w:val="22"/>
                <w:szCs w:val="20"/>
                <w:lang w:eastAsia="en-GB"/>
              </w:rPr>
              <w:t xml:space="preserve">staff member </w:t>
            </w:r>
            <w:r w:rsidRPr="002A3547">
              <w:rPr>
                <w:rFonts w:ascii="Arial" w:hAnsi="Arial" w:cs="Arial"/>
                <w:color w:val="000000"/>
                <w:sz w:val="22"/>
                <w:szCs w:val="20"/>
                <w:lang w:eastAsia="en-GB"/>
              </w:rPr>
              <w:t>is tested positive, their class / group should be advised to self-isolate for 14 days.</w:t>
            </w:r>
          </w:p>
          <w:p w:rsidR="00FE724E" w:rsidRPr="00025F8F" w:rsidRDefault="00FE724E" w:rsidP="00E30216">
            <w:pPr>
              <w:pStyle w:val="Default"/>
              <w:numPr>
                <w:ilvl w:val="0"/>
                <w:numId w:val="4"/>
              </w:numPr>
              <w:ind w:left="319" w:hanging="319"/>
              <w:rPr>
                <w:sz w:val="22"/>
                <w:szCs w:val="20"/>
              </w:rPr>
            </w:pPr>
            <w:r w:rsidRPr="00025F8F">
              <w:rPr>
                <w:color w:val="000000" w:themeColor="text1"/>
                <w:sz w:val="22"/>
                <w:szCs w:val="20"/>
              </w:rPr>
              <w:t xml:space="preserve">If the any member of staff or their immediate family are confirmed to have COVID 19 they must self-isolate for 14 days. If </w:t>
            </w:r>
            <w:proofErr w:type="gramStart"/>
            <w:r w:rsidRPr="00025F8F">
              <w:rPr>
                <w:color w:val="000000" w:themeColor="text1"/>
                <w:sz w:val="22"/>
                <w:szCs w:val="20"/>
              </w:rPr>
              <w:t xml:space="preserve">staff </w:t>
            </w:r>
            <w:r w:rsidR="00AE526E" w:rsidRPr="00025F8F">
              <w:rPr>
                <w:color w:val="000000" w:themeColor="text1"/>
                <w:sz w:val="22"/>
                <w:szCs w:val="20"/>
              </w:rPr>
              <w:t>are</w:t>
            </w:r>
            <w:proofErr w:type="gramEnd"/>
            <w:r w:rsidR="00AE526E" w:rsidRPr="00025F8F">
              <w:rPr>
                <w:color w:val="000000" w:themeColor="text1"/>
                <w:sz w:val="22"/>
                <w:szCs w:val="20"/>
              </w:rPr>
              <w:t xml:space="preserve"> tested negative</w:t>
            </w:r>
            <w:r w:rsidR="00025F8F">
              <w:rPr>
                <w:color w:val="000000" w:themeColor="text1"/>
                <w:sz w:val="22"/>
                <w:szCs w:val="20"/>
              </w:rPr>
              <w:t xml:space="preserve">, other members of </w:t>
            </w:r>
            <w:r w:rsidR="00025F8F">
              <w:rPr>
                <w:color w:val="000000" w:themeColor="text1"/>
                <w:sz w:val="22"/>
                <w:szCs w:val="20"/>
              </w:rPr>
              <w:lastRenderedPageBreak/>
              <w:t>their household can stop self-isolating.</w:t>
            </w:r>
          </w:p>
          <w:p w:rsidR="00FE724E" w:rsidRDefault="00FE724E" w:rsidP="00E30216">
            <w:pPr>
              <w:pStyle w:val="Default"/>
              <w:ind w:left="32"/>
              <w:rPr>
                <w:b/>
                <w:color w:val="000000" w:themeColor="text1"/>
                <w:sz w:val="22"/>
                <w:szCs w:val="20"/>
              </w:rPr>
            </w:pPr>
            <w:r w:rsidRPr="00A3430C">
              <w:rPr>
                <w:b/>
                <w:color w:val="000000" w:themeColor="text1"/>
                <w:sz w:val="22"/>
                <w:szCs w:val="20"/>
              </w:rPr>
              <w:t xml:space="preserve">Pupils </w:t>
            </w:r>
          </w:p>
          <w:p w:rsidR="00FE724E" w:rsidRPr="00D74DCD" w:rsidRDefault="00FE724E" w:rsidP="00E30216">
            <w:pPr>
              <w:pStyle w:val="Default"/>
              <w:numPr>
                <w:ilvl w:val="0"/>
                <w:numId w:val="4"/>
              </w:numPr>
              <w:ind w:left="319" w:hanging="319"/>
              <w:rPr>
                <w:b/>
                <w:sz w:val="22"/>
                <w:szCs w:val="20"/>
              </w:rPr>
            </w:pPr>
            <w:r>
              <w:rPr>
                <w:sz w:val="22"/>
                <w:szCs w:val="20"/>
              </w:rPr>
              <w:t xml:space="preserve">If a pupil starts showing symptoms of COVID 19 while in school isolate the pupil and contact the parent or guardian to pick the pupil up. </w:t>
            </w:r>
          </w:p>
          <w:p w:rsidR="00FE724E" w:rsidRPr="0085799B" w:rsidRDefault="00FE724E" w:rsidP="00E30216">
            <w:pPr>
              <w:pStyle w:val="Default"/>
              <w:numPr>
                <w:ilvl w:val="0"/>
                <w:numId w:val="4"/>
              </w:numPr>
              <w:ind w:left="319" w:hanging="319"/>
              <w:rPr>
                <w:b/>
                <w:sz w:val="22"/>
                <w:szCs w:val="20"/>
              </w:rPr>
            </w:pPr>
            <w:r>
              <w:rPr>
                <w:sz w:val="22"/>
                <w:szCs w:val="20"/>
              </w:rPr>
              <w:t xml:space="preserve">If COVID -19 is suspected staff in close contact to wear the appropriate PPE, as indicated in the PPE guidance </w:t>
            </w:r>
          </w:p>
          <w:p w:rsidR="00FE724E" w:rsidRPr="00740FEE" w:rsidRDefault="00FE724E" w:rsidP="00E30216">
            <w:pPr>
              <w:pStyle w:val="Default"/>
              <w:numPr>
                <w:ilvl w:val="0"/>
                <w:numId w:val="4"/>
              </w:numPr>
              <w:ind w:left="319" w:hanging="319"/>
              <w:rPr>
                <w:b/>
                <w:sz w:val="22"/>
                <w:szCs w:val="20"/>
              </w:rPr>
            </w:pPr>
            <w:r>
              <w:rPr>
                <w:sz w:val="22"/>
                <w:szCs w:val="20"/>
              </w:rPr>
              <w:t xml:space="preserve">When the pupil has left the school lock down the teaching zone used for isolation and deep clean all hard </w:t>
            </w:r>
            <w:proofErr w:type="gramStart"/>
            <w:r>
              <w:rPr>
                <w:sz w:val="22"/>
                <w:szCs w:val="20"/>
              </w:rPr>
              <w:t>surface</w:t>
            </w:r>
            <w:proofErr w:type="gramEnd"/>
            <w:r>
              <w:rPr>
                <w:sz w:val="22"/>
                <w:szCs w:val="20"/>
              </w:rPr>
              <w:t xml:space="preserve"> as soon as possible.</w:t>
            </w:r>
          </w:p>
          <w:p w:rsidR="00FE724E" w:rsidRPr="00096C68" w:rsidRDefault="00FE724E" w:rsidP="00E30216">
            <w:pPr>
              <w:pStyle w:val="Default"/>
              <w:numPr>
                <w:ilvl w:val="0"/>
                <w:numId w:val="4"/>
              </w:numPr>
              <w:ind w:left="319" w:hanging="319"/>
              <w:rPr>
                <w:sz w:val="22"/>
                <w:szCs w:val="20"/>
              </w:rPr>
            </w:pPr>
            <w:r>
              <w:rPr>
                <w:sz w:val="22"/>
                <w:szCs w:val="20"/>
              </w:rPr>
              <w:t>Records of who the pupil has been in contact with should be noted.</w:t>
            </w:r>
          </w:p>
          <w:p w:rsidR="00FE724E" w:rsidRPr="00740FEE" w:rsidRDefault="00FE724E" w:rsidP="00E30216">
            <w:pPr>
              <w:pStyle w:val="Default"/>
              <w:numPr>
                <w:ilvl w:val="0"/>
                <w:numId w:val="4"/>
              </w:numPr>
              <w:ind w:left="319" w:hanging="319"/>
              <w:rPr>
                <w:sz w:val="22"/>
                <w:szCs w:val="20"/>
              </w:rPr>
            </w:pPr>
            <w:r>
              <w:rPr>
                <w:sz w:val="22"/>
                <w:szCs w:val="20"/>
              </w:rPr>
              <w:t>Record of where the pupil member has been should be noted.</w:t>
            </w:r>
            <w:r w:rsidRPr="00FC7E2E">
              <w:rPr>
                <w:sz w:val="22"/>
                <w:szCs w:val="20"/>
              </w:rPr>
              <w:t xml:space="preserve"> </w:t>
            </w:r>
          </w:p>
          <w:p w:rsidR="00FE724E" w:rsidRPr="002A3547" w:rsidRDefault="00FE724E" w:rsidP="00E30216">
            <w:pPr>
              <w:pStyle w:val="Default"/>
              <w:numPr>
                <w:ilvl w:val="0"/>
                <w:numId w:val="4"/>
              </w:numPr>
              <w:ind w:left="319" w:hanging="319"/>
              <w:rPr>
                <w:b/>
                <w:sz w:val="22"/>
                <w:szCs w:val="20"/>
              </w:rPr>
            </w:pPr>
            <w:r w:rsidRPr="002A3547">
              <w:rPr>
                <w:sz w:val="22"/>
                <w:szCs w:val="20"/>
              </w:rPr>
              <w:t>If the pupil is tested positive, their class / group should be advised to self-isolate for 14 days.</w:t>
            </w:r>
          </w:p>
          <w:p w:rsidR="00FE724E" w:rsidRPr="0058677A" w:rsidRDefault="00FE724E" w:rsidP="00E30216">
            <w:pPr>
              <w:pStyle w:val="Default"/>
              <w:numPr>
                <w:ilvl w:val="0"/>
                <w:numId w:val="4"/>
              </w:numPr>
              <w:ind w:left="319" w:hanging="319"/>
              <w:rPr>
                <w:b/>
                <w:sz w:val="22"/>
                <w:szCs w:val="20"/>
              </w:rPr>
            </w:pPr>
            <w:r>
              <w:rPr>
                <w:sz w:val="22"/>
                <w:szCs w:val="20"/>
              </w:rPr>
              <w:t xml:space="preserve">The pupil is allowed back in school following a test result that shown negative or following a period of isolation as indicated </w:t>
            </w:r>
            <w:r>
              <w:rPr>
                <w:sz w:val="22"/>
                <w:szCs w:val="20"/>
              </w:rPr>
              <w:lastRenderedPageBreak/>
              <w:t>above.</w:t>
            </w:r>
          </w:p>
        </w:tc>
        <w:tc>
          <w:tcPr>
            <w:tcW w:w="803" w:type="dxa"/>
          </w:tcPr>
          <w:p w:rsidR="00FE724E" w:rsidRPr="001E7A5C" w:rsidRDefault="00FE724E" w:rsidP="00E30216">
            <w:pPr>
              <w:jc w:val="center"/>
              <w:rPr>
                <w:rFonts w:ascii="Arial" w:hAnsi="Arial" w:cs="Arial"/>
                <w:color w:val="000000" w:themeColor="text1"/>
                <w:sz w:val="22"/>
                <w:szCs w:val="20"/>
              </w:rPr>
            </w:pPr>
            <w:r w:rsidRPr="001E7A5C">
              <w:rPr>
                <w:rFonts w:ascii="Arial" w:hAnsi="Arial" w:cs="Arial"/>
                <w:color w:val="000000" w:themeColor="text1"/>
                <w:sz w:val="22"/>
                <w:szCs w:val="20"/>
              </w:rPr>
              <w:lastRenderedPageBreak/>
              <w:t>4</w:t>
            </w:r>
          </w:p>
        </w:tc>
        <w:tc>
          <w:tcPr>
            <w:tcW w:w="853" w:type="dxa"/>
            <w:gridSpan w:val="2"/>
          </w:tcPr>
          <w:p w:rsidR="00FE724E" w:rsidRPr="001E7A5C" w:rsidRDefault="00FE724E" w:rsidP="00E30216">
            <w:pPr>
              <w:jc w:val="center"/>
              <w:rPr>
                <w:rFonts w:ascii="Arial" w:hAnsi="Arial" w:cs="Arial"/>
                <w:color w:val="000000" w:themeColor="text1"/>
                <w:sz w:val="22"/>
                <w:szCs w:val="20"/>
              </w:rPr>
            </w:pPr>
            <w:r w:rsidRPr="001E7A5C">
              <w:rPr>
                <w:rFonts w:ascii="Arial" w:hAnsi="Arial" w:cs="Arial"/>
                <w:color w:val="000000" w:themeColor="text1"/>
                <w:sz w:val="22"/>
                <w:szCs w:val="20"/>
              </w:rPr>
              <w:t>2</w:t>
            </w:r>
          </w:p>
        </w:tc>
        <w:tc>
          <w:tcPr>
            <w:tcW w:w="725" w:type="dxa"/>
            <w:gridSpan w:val="2"/>
          </w:tcPr>
          <w:p w:rsidR="00FE724E" w:rsidRPr="001E7A5C" w:rsidRDefault="00FE724E" w:rsidP="00E30216">
            <w:pPr>
              <w:jc w:val="center"/>
              <w:rPr>
                <w:rFonts w:ascii="Arial" w:hAnsi="Arial" w:cs="Arial"/>
                <w:color w:val="000000" w:themeColor="text1"/>
                <w:sz w:val="22"/>
                <w:szCs w:val="20"/>
              </w:rPr>
            </w:pPr>
            <w:r w:rsidRPr="001E7A5C">
              <w:rPr>
                <w:rFonts w:ascii="Arial" w:hAnsi="Arial" w:cs="Arial"/>
                <w:color w:val="000000" w:themeColor="text1"/>
                <w:sz w:val="22"/>
                <w:szCs w:val="20"/>
              </w:rPr>
              <w:t>8</w:t>
            </w:r>
          </w:p>
        </w:tc>
        <w:tc>
          <w:tcPr>
            <w:tcW w:w="1134" w:type="dxa"/>
            <w:shd w:val="clear" w:color="auto" w:fill="FFFF00"/>
          </w:tcPr>
          <w:p w:rsidR="00FE724E" w:rsidRPr="00BB0297" w:rsidRDefault="00FE724E" w:rsidP="00E30216">
            <w:pPr>
              <w:jc w:val="center"/>
              <w:rPr>
                <w:rFonts w:ascii="Arial" w:hAnsi="Arial" w:cs="Arial"/>
                <w:b/>
                <w:color w:val="000000" w:themeColor="text1"/>
                <w:sz w:val="16"/>
                <w:szCs w:val="16"/>
              </w:rPr>
            </w:pPr>
            <w:r w:rsidRPr="00EF2416">
              <w:rPr>
                <w:rFonts w:ascii="Arial" w:hAnsi="Arial" w:cs="Arial"/>
                <w:b/>
                <w:color w:val="000000" w:themeColor="text1"/>
                <w:sz w:val="20"/>
                <w:szCs w:val="16"/>
              </w:rPr>
              <w:t xml:space="preserve">Medium risk </w:t>
            </w:r>
          </w:p>
        </w:tc>
        <w:tc>
          <w:tcPr>
            <w:tcW w:w="2551" w:type="dxa"/>
          </w:tcPr>
          <w:p w:rsidR="00FE724E" w:rsidRDefault="00FE724E" w:rsidP="00E30216">
            <w:pPr>
              <w:rPr>
                <w:rFonts w:ascii="Arial" w:hAnsi="Arial" w:cs="Arial"/>
                <w:sz w:val="22"/>
              </w:rPr>
            </w:pPr>
            <w:r w:rsidRPr="009E2630">
              <w:rPr>
                <w:rFonts w:ascii="Arial" w:hAnsi="Arial" w:cs="Arial"/>
                <w:sz w:val="22"/>
              </w:rPr>
              <w:t>Government website is checked daily. Regular communication with school health for support.</w:t>
            </w: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Default="005273D2" w:rsidP="00E30216">
            <w:pPr>
              <w:rPr>
                <w:rFonts w:ascii="Arial" w:hAnsi="Arial" w:cs="Arial"/>
                <w:sz w:val="22"/>
              </w:rPr>
            </w:pPr>
          </w:p>
          <w:p w:rsidR="005273D2" w:rsidRPr="001B7A1A" w:rsidRDefault="005273D2" w:rsidP="00E30216">
            <w:pPr>
              <w:rPr>
                <w:rFonts w:ascii="Arial" w:hAnsi="Arial" w:cs="Arial"/>
                <w:b/>
                <w:color w:val="000000" w:themeColor="text1"/>
                <w:sz w:val="20"/>
                <w:szCs w:val="20"/>
              </w:rPr>
            </w:pPr>
            <w:r>
              <w:rPr>
                <w:rFonts w:ascii="Arial" w:hAnsi="Arial" w:cs="Arial"/>
                <w:sz w:val="22"/>
              </w:rPr>
              <w:t>Attendance officer to keep daily records of absence and track all contacts</w:t>
            </w:r>
          </w:p>
        </w:tc>
      </w:tr>
      <w:tr w:rsidR="00FE724E" w:rsidRPr="00FC50B9" w:rsidTr="00E30216">
        <w:trPr>
          <w:trHeight w:val="567"/>
        </w:trPr>
        <w:tc>
          <w:tcPr>
            <w:tcW w:w="1589" w:type="dxa"/>
            <w:shd w:val="clear" w:color="auto" w:fill="FFFFFF" w:themeFill="background1"/>
          </w:tcPr>
          <w:p w:rsidR="00FE724E" w:rsidRPr="00383510" w:rsidRDefault="00FE724E" w:rsidP="00E30216">
            <w:pPr>
              <w:rPr>
                <w:rFonts w:ascii="Arial" w:hAnsi="Arial" w:cs="Arial"/>
                <w:color w:val="000000" w:themeColor="text1"/>
                <w:sz w:val="22"/>
                <w:szCs w:val="22"/>
              </w:rPr>
            </w:pPr>
            <w:r w:rsidRPr="00383510">
              <w:rPr>
                <w:rFonts w:ascii="Arial" w:hAnsi="Arial" w:cs="Arial"/>
                <w:color w:val="000000" w:themeColor="text1"/>
                <w:sz w:val="22"/>
                <w:szCs w:val="22"/>
              </w:rPr>
              <w:lastRenderedPageBreak/>
              <w:t>Controlling the spread of COVID-19</w:t>
            </w: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tc>
        <w:tc>
          <w:tcPr>
            <w:tcW w:w="1231" w:type="dxa"/>
            <w:shd w:val="clear" w:color="auto" w:fill="FFFFFF" w:themeFill="background1"/>
          </w:tcPr>
          <w:p w:rsidR="00FE724E" w:rsidRDefault="00FE724E" w:rsidP="00E30216">
            <w:pPr>
              <w:jc w:val="center"/>
              <w:rPr>
                <w:rFonts w:ascii="Arial" w:hAnsi="Arial" w:cs="Arial"/>
                <w:color w:val="000000" w:themeColor="text1"/>
                <w:sz w:val="22"/>
                <w:szCs w:val="22"/>
              </w:rPr>
            </w:pPr>
            <w:r>
              <w:rPr>
                <w:rFonts w:ascii="Arial" w:hAnsi="Arial" w:cs="Arial"/>
                <w:color w:val="000000" w:themeColor="text1"/>
                <w:sz w:val="22"/>
                <w:szCs w:val="22"/>
              </w:rPr>
              <w:t>All users of the school</w:t>
            </w:r>
          </w:p>
        </w:tc>
        <w:tc>
          <w:tcPr>
            <w:tcW w:w="3021" w:type="dxa"/>
            <w:shd w:val="clear" w:color="auto" w:fill="FFFFFF" w:themeFill="background1"/>
          </w:tcPr>
          <w:p w:rsidR="00FE724E" w:rsidRDefault="00FE724E" w:rsidP="00E30216">
            <w:pPr>
              <w:pStyle w:val="Default"/>
              <w:rPr>
                <w:sz w:val="22"/>
                <w:szCs w:val="22"/>
              </w:rPr>
            </w:pPr>
            <w:r w:rsidRPr="00383510">
              <w:rPr>
                <w:sz w:val="22"/>
                <w:szCs w:val="22"/>
              </w:rPr>
              <w:t xml:space="preserve">COVID-19 is transmitted by inhalation or ingestion in the same way that normal seasonal flu is transmitted. </w:t>
            </w:r>
          </w:p>
          <w:p w:rsidR="00FE724E" w:rsidRPr="00383510" w:rsidRDefault="00FE724E" w:rsidP="00E30216">
            <w:pPr>
              <w:pStyle w:val="Default"/>
              <w:rPr>
                <w:sz w:val="22"/>
                <w:szCs w:val="22"/>
              </w:rPr>
            </w:pPr>
          </w:p>
          <w:p w:rsidR="00FE724E" w:rsidRPr="00383510" w:rsidRDefault="00FE724E" w:rsidP="00E30216">
            <w:pPr>
              <w:pStyle w:val="Default"/>
              <w:rPr>
                <w:sz w:val="22"/>
                <w:szCs w:val="22"/>
              </w:rPr>
            </w:pPr>
            <w:r w:rsidRPr="00383510">
              <w:rPr>
                <w:b/>
                <w:bCs/>
                <w:sz w:val="22"/>
                <w:szCs w:val="22"/>
              </w:rPr>
              <w:t xml:space="preserve">Contact: </w:t>
            </w:r>
            <w:r w:rsidRPr="00383510">
              <w:rPr>
                <w:sz w:val="22"/>
                <w:szCs w:val="22"/>
              </w:rPr>
              <w:t>By hand to face/mouth/nose/eye.</w:t>
            </w:r>
          </w:p>
          <w:p w:rsidR="00FE724E" w:rsidRPr="00383510" w:rsidRDefault="00FE724E" w:rsidP="00E30216">
            <w:pPr>
              <w:pStyle w:val="Default"/>
              <w:rPr>
                <w:sz w:val="22"/>
                <w:szCs w:val="22"/>
              </w:rPr>
            </w:pPr>
          </w:p>
          <w:p w:rsidR="00FE724E" w:rsidRPr="00383510" w:rsidRDefault="00FE724E" w:rsidP="00E30216">
            <w:pPr>
              <w:pStyle w:val="Default"/>
              <w:rPr>
                <w:sz w:val="22"/>
                <w:szCs w:val="22"/>
              </w:rPr>
            </w:pPr>
            <w:r w:rsidRPr="00383510">
              <w:rPr>
                <w:b/>
                <w:sz w:val="22"/>
                <w:szCs w:val="22"/>
              </w:rPr>
              <w:t>Droplet:</w:t>
            </w:r>
            <w:r w:rsidRPr="00383510">
              <w:rPr>
                <w:sz w:val="22"/>
                <w:szCs w:val="22"/>
              </w:rPr>
              <w:t xml:space="preserve"> By coughing and sneezing and aerosol droplets being inhaled</w:t>
            </w:r>
          </w:p>
          <w:p w:rsidR="00FE724E" w:rsidRPr="00383510" w:rsidRDefault="00FE724E" w:rsidP="00E30216">
            <w:pPr>
              <w:pStyle w:val="Default"/>
              <w:rPr>
                <w:sz w:val="22"/>
                <w:szCs w:val="22"/>
              </w:rPr>
            </w:pPr>
          </w:p>
          <w:p w:rsidR="00FE724E" w:rsidRPr="00383510" w:rsidRDefault="00FE724E" w:rsidP="00E30216">
            <w:pPr>
              <w:pStyle w:val="Default"/>
              <w:rPr>
                <w:sz w:val="22"/>
                <w:szCs w:val="22"/>
              </w:rPr>
            </w:pPr>
            <w:r w:rsidRPr="00383510">
              <w:rPr>
                <w:b/>
                <w:bCs/>
                <w:sz w:val="22"/>
                <w:szCs w:val="22"/>
              </w:rPr>
              <w:t xml:space="preserve">Airborne: </w:t>
            </w:r>
            <w:r w:rsidRPr="00383510">
              <w:rPr>
                <w:sz w:val="22"/>
                <w:szCs w:val="22"/>
              </w:rPr>
              <w:t xml:space="preserve">Fine droplets may stay in the air longer and spread the infection without close contact </w:t>
            </w:r>
          </w:p>
          <w:p w:rsidR="00FE724E" w:rsidRDefault="00FE724E" w:rsidP="00E30216">
            <w:pPr>
              <w:pStyle w:val="Default"/>
              <w:rPr>
                <w:sz w:val="22"/>
                <w:szCs w:val="22"/>
              </w:rPr>
            </w:pPr>
          </w:p>
          <w:p w:rsidR="00FE724E" w:rsidRPr="00383510" w:rsidRDefault="00FE724E" w:rsidP="00E30216">
            <w:pPr>
              <w:pStyle w:val="Default"/>
              <w:rPr>
                <w:sz w:val="22"/>
                <w:szCs w:val="22"/>
              </w:rPr>
            </w:pPr>
            <w:r>
              <w:rPr>
                <w:sz w:val="22"/>
                <w:szCs w:val="22"/>
              </w:rPr>
              <w:t xml:space="preserve">Reducing contact through restructuring the school day and lay out of the school  </w:t>
            </w:r>
          </w:p>
          <w:p w:rsidR="00FE724E" w:rsidRPr="00383510" w:rsidRDefault="00FE724E" w:rsidP="00E30216">
            <w:pPr>
              <w:pStyle w:val="Default"/>
              <w:rPr>
                <w:sz w:val="22"/>
                <w:szCs w:val="22"/>
              </w:rPr>
            </w:pPr>
          </w:p>
          <w:p w:rsidR="00FE724E" w:rsidRPr="00383510" w:rsidRDefault="00FE724E" w:rsidP="00E30216">
            <w:pPr>
              <w:pStyle w:val="Default"/>
              <w:rPr>
                <w:sz w:val="22"/>
                <w:szCs w:val="22"/>
              </w:rPr>
            </w:pPr>
          </w:p>
        </w:tc>
        <w:tc>
          <w:tcPr>
            <w:tcW w:w="3289" w:type="dxa"/>
            <w:shd w:val="clear" w:color="auto" w:fill="auto"/>
          </w:tcPr>
          <w:p w:rsidR="00E30216" w:rsidRDefault="00E30216" w:rsidP="00E30216">
            <w:pPr>
              <w:pStyle w:val="ListParagraph"/>
              <w:numPr>
                <w:ilvl w:val="0"/>
                <w:numId w:val="1"/>
              </w:numPr>
              <w:ind w:left="312" w:hanging="284"/>
              <w:rPr>
                <w:rFonts w:ascii="Arial" w:hAnsi="Arial" w:cs="Arial"/>
                <w:color w:val="000000" w:themeColor="text1"/>
                <w:sz w:val="22"/>
                <w:szCs w:val="22"/>
              </w:rPr>
            </w:pPr>
            <w:r w:rsidRPr="00E30216">
              <w:rPr>
                <w:rFonts w:ascii="Arial" w:hAnsi="Arial" w:cs="Arial"/>
                <w:color w:val="000000" w:themeColor="text1"/>
                <w:sz w:val="22"/>
                <w:szCs w:val="22"/>
              </w:rPr>
              <w:t xml:space="preserve">Keep all children in one class bubbles </w:t>
            </w:r>
          </w:p>
          <w:p w:rsidR="00FE724E" w:rsidRPr="00E30216" w:rsidRDefault="00FE724E" w:rsidP="00E30216">
            <w:pPr>
              <w:pStyle w:val="ListParagraph"/>
              <w:numPr>
                <w:ilvl w:val="0"/>
                <w:numId w:val="1"/>
              </w:numPr>
              <w:ind w:left="312" w:hanging="284"/>
              <w:rPr>
                <w:rFonts w:ascii="Arial" w:hAnsi="Arial" w:cs="Arial"/>
                <w:color w:val="000000" w:themeColor="text1"/>
                <w:sz w:val="22"/>
                <w:szCs w:val="22"/>
              </w:rPr>
            </w:pPr>
            <w:r w:rsidRPr="00E30216">
              <w:rPr>
                <w:rFonts w:ascii="Arial" w:hAnsi="Arial" w:cs="Arial"/>
                <w:color w:val="000000" w:themeColor="text1"/>
                <w:sz w:val="22"/>
                <w:szCs w:val="22"/>
              </w:rPr>
              <w:t xml:space="preserve">Stagger the school day so year groups are starting and leaving at different times </w:t>
            </w:r>
            <w:r w:rsidR="00E30216">
              <w:rPr>
                <w:rFonts w:ascii="Arial" w:hAnsi="Arial" w:cs="Arial"/>
                <w:color w:val="000000" w:themeColor="text1"/>
                <w:sz w:val="22"/>
                <w:szCs w:val="22"/>
              </w:rPr>
              <w:t>(times listed in reopening plan)</w:t>
            </w:r>
          </w:p>
          <w:p w:rsidR="00FE724E" w:rsidRDefault="00FE724E" w:rsidP="00E30216">
            <w:pPr>
              <w:pStyle w:val="ListParagraph"/>
              <w:numPr>
                <w:ilvl w:val="0"/>
                <w:numId w:val="1"/>
              </w:numPr>
              <w:ind w:left="319" w:hanging="319"/>
              <w:rPr>
                <w:rFonts w:ascii="Arial" w:hAnsi="Arial" w:cs="Arial"/>
                <w:color w:val="000000" w:themeColor="text1"/>
                <w:sz w:val="22"/>
                <w:szCs w:val="22"/>
              </w:rPr>
            </w:pPr>
            <w:r w:rsidRPr="00740FEE">
              <w:rPr>
                <w:rFonts w:ascii="Arial" w:hAnsi="Arial" w:cs="Arial"/>
                <w:color w:val="000000" w:themeColor="text1"/>
                <w:sz w:val="22"/>
                <w:szCs w:val="22"/>
              </w:rPr>
              <w:t xml:space="preserve">Stagger breaks and lunch to be staggered to reduce number of people gathering. </w:t>
            </w:r>
          </w:p>
          <w:p w:rsidR="00FE724E" w:rsidRPr="00E30216" w:rsidRDefault="00FE724E" w:rsidP="00E30216">
            <w:pPr>
              <w:pStyle w:val="ListParagraph"/>
              <w:numPr>
                <w:ilvl w:val="0"/>
                <w:numId w:val="1"/>
              </w:numPr>
              <w:ind w:left="319" w:hanging="319"/>
              <w:rPr>
                <w:rFonts w:ascii="Arial" w:hAnsi="Arial" w:cs="Arial"/>
                <w:color w:val="000000" w:themeColor="text1"/>
                <w:sz w:val="22"/>
                <w:szCs w:val="22"/>
              </w:rPr>
            </w:pPr>
            <w:r w:rsidRPr="00740FEE">
              <w:rPr>
                <w:rFonts w:ascii="Arial" w:hAnsi="Arial" w:cs="Arial"/>
                <w:color w:val="000000" w:themeColor="text1"/>
                <w:sz w:val="22"/>
                <w:szCs w:val="22"/>
              </w:rPr>
              <w:t>During exercise classes schedule in activities that can be performed outside observing social distancing measures. Keeping the inside of the building free</w:t>
            </w:r>
            <w:r w:rsidRPr="00E30216">
              <w:rPr>
                <w:rFonts w:ascii="Arial" w:hAnsi="Arial" w:cs="Arial"/>
                <w:color w:val="000000" w:themeColor="text1"/>
                <w:sz w:val="22"/>
                <w:szCs w:val="22"/>
              </w:rPr>
              <w:t xml:space="preserve"> </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 xml:space="preserve">All classrooms and teaching zones to be assessed for the number of desks that can be fitted in the area in keeping with </w:t>
            </w:r>
            <w:r w:rsidR="00E30216">
              <w:rPr>
                <w:rFonts w:ascii="Arial" w:hAnsi="Arial" w:cs="Arial"/>
                <w:color w:val="000000" w:themeColor="text1"/>
                <w:sz w:val="22"/>
                <w:szCs w:val="22"/>
              </w:rPr>
              <w:t>the guidelines for facing forward</w:t>
            </w:r>
            <w:r>
              <w:rPr>
                <w:rFonts w:ascii="Arial" w:hAnsi="Arial" w:cs="Arial"/>
                <w:color w:val="000000" w:themeColor="text1"/>
                <w:sz w:val="22"/>
                <w:szCs w:val="22"/>
              </w:rPr>
              <w:t>.</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Staff rooms and offices to be assessed for staff to use keeping social distancing rules. (Staggering of class schedules will also help social distancing in staff rooms).</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 xml:space="preserve">To help keep distances between the desks remove </w:t>
            </w:r>
            <w:r w:rsidR="0028719E">
              <w:rPr>
                <w:rFonts w:ascii="Arial" w:hAnsi="Arial" w:cs="Arial"/>
                <w:color w:val="000000" w:themeColor="text1"/>
                <w:sz w:val="22"/>
                <w:szCs w:val="22"/>
              </w:rPr>
              <w:lastRenderedPageBreak/>
              <w:t>any unwanted furniture.</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 xml:space="preserve">Class sizes </w:t>
            </w:r>
            <w:r w:rsidR="0028719E">
              <w:rPr>
                <w:rFonts w:ascii="Arial" w:hAnsi="Arial" w:cs="Arial"/>
                <w:color w:val="000000" w:themeColor="text1"/>
                <w:sz w:val="22"/>
                <w:szCs w:val="22"/>
              </w:rPr>
              <w:t>to be normal and mostly in one bubble with some exceptions)</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Access and egress routes to be kept clear of desks.</w:t>
            </w:r>
          </w:p>
          <w:p w:rsidR="0028719E" w:rsidRDefault="0028719E" w:rsidP="0028719E">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Pupils will have one way systems in and out of school</w:t>
            </w:r>
          </w:p>
          <w:p w:rsidR="00FE724E" w:rsidRPr="0028719E" w:rsidRDefault="0028719E" w:rsidP="0028719E">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P</w:t>
            </w:r>
            <w:r w:rsidR="00FE724E" w:rsidRPr="0028719E">
              <w:rPr>
                <w:rFonts w:ascii="Arial" w:hAnsi="Arial" w:cs="Arial"/>
                <w:color w:val="000000" w:themeColor="text1"/>
                <w:sz w:val="22"/>
                <w:szCs w:val="22"/>
              </w:rPr>
              <w:t>upils eating lunch in their classrooms with the food brought to them.</w:t>
            </w:r>
          </w:p>
        </w:tc>
        <w:tc>
          <w:tcPr>
            <w:tcW w:w="809" w:type="dxa"/>
            <w:gridSpan w:val="2"/>
          </w:tcPr>
          <w:p w:rsidR="00FE724E" w:rsidRPr="00167923" w:rsidRDefault="00FE724E" w:rsidP="00E30216">
            <w:pPr>
              <w:jc w:val="center"/>
              <w:rPr>
                <w:rFonts w:ascii="Arial" w:hAnsi="Arial" w:cs="Arial"/>
                <w:b/>
                <w:color w:val="000000" w:themeColor="text1"/>
                <w:sz w:val="22"/>
                <w:szCs w:val="22"/>
              </w:rPr>
            </w:pPr>
            <w:r w:rsidRPr="00167923">
              <w:rPr>
                <w:rFonts w:ascii="Arial" w:hAnsi="Arial" w:cs="Arial"/>
                <w:b/>
                <w:color w:val="000000" w:themeColor="text1"/>
                <w:sz w:val="22"/>
                <w:szCs w:val="22"/>
              </w:rPr>
              <w:lastRenderedPageBreak/>
              <w:t>4</w:t>
            </w:r>
          </w:p>
        </w:tc>
        <w:tc>
          <w:tcPr>
            <w:tcW w:w="854" w:type="dxa"/>
            <w:gridSpan w:val="2"/>
          </w:tcPr>
          <w:p w:rsidR="00FE724E" w:rsidRPr="00167923" w:rsidRDefault="00FE724E" w:rsidP="00E30216">
            <w:pPr>
              <w:jc w:val="center"/>
              <w:rPr>
                <w:rFonts w:ascii="Arial" w:hAnsi="Arial" w:cs="Arial"/>
                <w:b/>
                <w:color w:val="000000" w:themeColor="text1"/>
                <w:sz w:val="22"/>
                <w:szCs w:val="22"/>
              </w:rPr>
            </w:pPr>
            <w:r w:rsidRPr="00167923">
              <w:rPr>
                <w:rFonts w:ascii="Arial" w:hAnsi="Arial" w:cs="Arial"/>
                <w:b/>
                <w:color w:val="000000" w:themeColor="text1"/>
                <w:sz w:val="22"/>
                <w:szCs w:val="22"/>
              </w:rPr>
              <w:t>2</w:t>
            </w:r>
          </w:p>
        </w:tc>
        <w:tc>
          <w:tcPr>
            <w:tcW w:w="718" w:type="dxa"/>
          </w:tcPr>
          <w:p w:rsidR="00FE724E" w:rsidRPr="00167923" w:rsidRDefault="00FE724E" w:rsidP="00E30216">
            <w:pPr>
              <w:jc w:val="center"/>
              <w:rPr>
                <w:rFonts w:ascii="Arial" w:hAnsi="Arial" w:cs="Arial"/>
                <w:b/>
                <w:color w:val="000000" w:themeColor="text1"/>
                <w:sz w:val="22"/>
                <w:szCs w:val="22"/>
              </w:rPr>
            </w:pPr>
            <w:r w:rsidRPr="00167923">
              <w:rPr>
                <w:rFonts w:ascii="Arial" w:hAnsi="Arial" w:cs="Arial"/>
                <w:b/>
                <w:color w:val="000000" w:themeColor="text1"/>
                <w:sz w:val="22"/>
                <w:szCs w:val="22"/>
              </w:rPr>
              <w:t>8</w:t>
            </w:r>
          </w:p>
        </w:tc>
        <w:tc>
          <w:tcPr>
            <w:tcW w:w="1134" w:type="dxa"/>
            <w:shd w:val="clear" w:color="auto" w:fill="FFFF00"/>
          </w:tcPr>
          <w:p w:rsidR="00FE724E" w:rsidRPr="00EF2416" w:rsidRDefault="00FE724E" w:rsidP="00E30216">
            <w:pPr>
              <w:jc w:val="center"/>
              <w:rPr>
                <w:rFonts w:ascii="Arial" w:hAnsi="Arial" w:cs="Arial"/>
                <w:b/>
                <w:color w:val="000000" w:themeColor="text1"/>
                <w:sz w:val="20"/>
                <w:szCs w:val="16"/>
              </w:rPr>
            </w:pPr>
            <w:r w:rsidRPr="00EF2416">
              <w:rPr>
                <w:rFonts w:ascii="Arial" w:hAnsi="Arial" w:cs="Arial"/>
                <w:b/>
                <w:color w:val="000000" w:themeColor="text1"/>
                <w:sz w:val="20"/>
                <w:szCs w:val="16"/>
              </w:rPr>
              <w:t>Medium risk</w:t>
            </w:r>
          </w:p>
        </w:tc>
        <w:tc>
          <w:tcPr>
            <w:tcW w:w="2551" w:type="dxa"/>
          </w:tcPr>
          <w:p w:rsidR="00FE724E" w:rsidRDefault="00FE724E" w:rsidP="00E30216">
            <w:pPr>
              <w:rPr>
                <w:rFonts w:ascii="Arial" w:hAnsi="Arial" w:cs="Arial"/>
                <w:sz w:val="22"/>
              </w:rPr>
            </w:pPr>
            <w:r w:rsidRPr="009E2630">
              <w:rPr>
                <w:rFonts w:ascii="Arial" w:hAnsi="Arial" w:cs="Arial"/>
                <w:sz w:val="22"/>
              </w:rPr>
              <w:t xml:space="preserve">Plan has </w:t>
            </w:r>
            <w:r w:rsidR="00E30216">
              <w:rPr>
                <w:rFonts w:ascii="Arial" w:hAnsi="Arial" w:cs="Arial"/>
                <w:sz w:val="22"/>
              </w:rPr>
              <w:t xml:space="preserve">all </w:t>
            </w:r>
            <w:r w:rsidRPr="009E2630">
              <w:rPr>
                <w:rFonts w:ascii="Arial" w:hAnsi="Arial" w:cs="Arial"/>
                <w:sz w:val="22"/>
              </w:rPr>
              <w:t xml:space="preserve">pupils in </w:t>
            </w:r>
            <w:r w:rsidR="00E30216">
              <w:rPr>
                <w:rFonts w:ascii="Arial" w:hAnsi="Arial" w:cs="Arial"/>
                <w:sz w:val="22"/>
              </w:rPr>
              <w:t>class</w:t>
            </w:r>
            <w:r w:rsidRPr="009E2630">
              <w:rPr>
                <w:rFonts w:ascii="Arial" w:hAnsi="Arial" w:cs="Arial"/>
                <w:sz w:val="22"/>
              </w:rPr>
              <w:t xml:space="preserve"> bubbles</w:t>
            </w:r>
            <w:r w:rsidR="00E30216">
              <w:rPr>
                <w:rFonts w:ascii="Arial" w:hAnsi="Arial" w:cs="Arial"/>
                <w:sz w:val="22"/>
              </w:rPr>
              <w:t xml:space="preserve"> (with the exception of Class 1 and 2 who will remain as one bubble and Class 10 and 11 who will remain as one bubble)</w:t>
            </w:r>
            <w:r w:rsidRPr="009E2630">
              <w:rPr>
                <w:rFonts w:ascii="Arial" w:hAnsi="Arial" w:cs="Arial"/>
                <w:sz w:val="22"/>
              </w:rPr>
              <w:t xml:space="preserve"> with staggered lunch and </w:t>
            </w:r>
            <w:proofErr w:type="spellStart"/>
            <w:r w:rsidRPr="009E2630">
              <w:rPr>
                <w:rFonts w:ascii="Arial" w:hAnsi="Arial" w:cs="Arial"/>
                <w:sz w:val="22"/>
              </w:rPr>
              <w:t>breaktimes</w:t>
            </w:r>
            <w:proofErr w:type="spellEnd"/>
            <w:r w:rsidRPr="009E2630">
              <w:rPr>
                <w:rFonts w:ascii="Arial" w:hAnsi="Arial" w:cs="Arial"/>
                <w:sz w:val="22"/>
              </w:rPr>
              <w:t xml:space="preserve"> </w:t>
            </w:r>
            <w:r w:rsidR="00E30216">
              <w:rPr>
                <w:rFonts w:ascii="Arial" w:hAnsi="Arial" w:cs="Arial"/>
                <w:sz w:val="22"/>
              </w:rPr>
              <w:t>and lunches eaten in classrooms.</w:t>
            </w:r>
          </w:p>
          <w:p w:rsidR="00FE724E" w:rsidRDefault="00FE724E" w:rsidP="00E30216">
            <w:pPr>
              <w:rPr>
                <w:rFonts w:ascii="Arial" w:hAnsi="Arial" w:cs="Arial"/>
                <w:sz w:val="22"/>
              </w:rPr>
            </w:pPr>
          </w:p>
          <w:p w:rsidR="00E30216" w:rsidRDefault="00E30216" w:rsidP="00E30216">
            <w:pPr>
              <w:rPr>
                <w:rFonts w:ascii="Arial" w:hAnsi="Arial" w:cs="Arial"/>
                <w:sz w:val="22"/>
              </w:rPr>
            </w:pPr>
            <w:r>
              <w:rPr>
                <w:rFonts w:ascii="Arial" w:hAnsi="Arial" w:cs="Arial"/>
                <w:sz w:val="22"/>
              </w:rPr>
              <w:t xml:space="preserve">PE coordinator has completed a Physical Activity plan with a guide to what activities can be safely done in PE and during playtimes. </w:t>
            </w:r>
          </w:p>
          <w:p w:rsidR="00E30216" w:rsidRDefault="00E30216" w:rsidP="00E30216">
            <w:pPr>
              <w:rPr>
                <w:rFonts w:ascii="Arial" w:hAnsi="Arial" w:cs="Arial"/>
                <w:sz w:val="22"/>
              </w:rPr>
            </w:pPr>
          </w:p>
          <w:p w:rsidR="00FE724E" w:rsidRDefault="00FE724E" w:rsidP="00E30216">
            <w:pPr>
              <w:rPr>
                <w:rFonts w:ascii="Arial" w:hAnsi="Arial" w:cs="Arial"/>
                <w:sz w:val="22"/>
              </w:rPr>
            </w:pPr>
            <w:r>
              <w:rPr>
                <w:rFonts w:ascii="Arial" w:hAnsi="Arial" w:cs="Arial"/>
                <w:sz w:val="22"/>
              </w:rPr>
              <w:t>School days is staggered to enable pupils to travel through the one way system outside and keep socially distant.</w:t>
            </w:r>
            <w:r w:rsidR="00E30216">
              <w:rPr>
                <w:rFonts w:ascii="Arial" w:hAnsi="Arial" w:cs="Arial"/>
                <w:sz w:val="22"/>
              </w:rPr>
              <w:t xml:space="preserve"> </w:t>
            </w:r>
          </w:p>
          <w:p w:rsidR="005273D2" w:rsidRDefault="005273D2" w:rsidP="00E30216">
            <w:pPr>
              <w:rPr>
                <w:rFonts w:ascii="Arial" w:hAnsi="Arial" w:cs="Arial"/>
                <w:sz w:val="22"/>
              </w:rPr>
            </w:pPr>
          </w:p>
          <w:p w:rsidR="0028719E" w:rsidRDefault="005273D2" w:rsidP="00E30216">
            <w:pPr>
              <w:rPr>
                <w:rFonts w:ascii="Arial" w:hAnsi="Arial" w:cs="Arial"/>
                <w:sz w:val="22"/>
              </w:rPr>
            </w:pPr>
            <w:r>
              <w:rPr>
                <w:rFonts w:ascii="Arial" w:hAnsi="Arial" w:cs="Arial"/>
                <w:sz w:val="22"/>
              </w:rPr>
              <w:t>Staffroom is timetabled to ensure no more than 7 members of staff at one time.</w:t>
            </w:r>
          </w:p>
          <w:p w:rsidR="0028719E" w:rsidRDefault="0028719E" w:rsidP="00E30216">
            <w:pPr>
              <w:rPr>
                <w:rFonts w:ascii="Arial" w:hAnsi="Arial" w:cs="Arial"/>
                <w:sz w:val="22"/>
              </w:rPr>
            </w:pPr>
          </w:p>
          <w:p w:rsidR="00FE724E" w:rsidRDefault="00FE724E" w:rsidP="00E30216">
            <w:pPr>
              <w:rPr>
                <w:rFonts w:ascii="Arial" w:hAnsi="Arial" w:cs="Arial"/>
                <w:sz w:val="22"/>
              </w:rPr>
            </w:pPr>
            <w:r>
              <w:rPr>
                <w:rFonts w:ascii="Arial" w:hAnsi="Arial" w:cs="Arial"/>
                <w:sz w:val="22"/>
              </w:rPr>
              <w:lastRenderedPageBreak/>
              <w:t xml:space="preserve">All classrooms have been assessed. </w:t>
            </w:r>
          </w:p>
          <w:p w:rsidR="0028719E" w:rsidRDefault="0028719E" w:rsidP="00E30216">
            <w:pPr>
              <w:rPr>
                <w:rFonts w:ascii="Arial" w:hAnsi="Arial" w:cs="Arial"/>
                <w:sz w:val="22"/>
              </w:rPr>
            </w:pPr>
          </w:p>
          <w:p w:rsidR="00FE724E" w:rsidRDefault="00FE724E" w:rsidP="00E30216">
            <w:pPr>
              <w:rPr>
                <w:rFonts w:ascii="Arial" w:hAnsi="Arial" w:cs="Arial"/>
                <w:sz w:val="22"/>
              </w:rPr>
            </w:pPr>
            <w:r>
              <w:rPr>
                <w:rFonts w:ascii="Arial" w:hAnsi="Arial" w:cs="Arial"/>
                <w:sz w:val="22"/>
              </w:rPr>
              <w:t>All unwa</w:t>
            </w:r>
            <w:r w:rsidR="0028719E">
              <w:rPr>
                <w:rFonts w:ascii="Arial" w:hAnsi="Arial" w:cs="Arial"/>
                <w:sz w:val="22"/>
              </w:rPr>
              <w:t>nted furniture has been removed</w:t>
            </w:r>
          </w:p>
          <w:p w:rsidR="00FE724E" w:rsidRDefault="00FE724E" w:rsidP="00E30216">
            <w:pPr>
              <w:rPr>
                <w:rFonts w:ascii="Arial" w:hAnsi="Arial" w:cs="Arial"/>
                <w:sz w:val="22"/>
              </w:rPr>
            </w:pPr>
          </w:p>
          <w:p w:rsidR="00FE724E" w:rsidRDefault="00FE724E" w:rsidP="00E30216">
            <w:pPr>
              <w:rPr>
                <w:rFonts w:ascii="Arial" w:hAnsi="Arial" w:cs="Arial"/>
                <w:sz w:val="22"/>
              </w:rPr>
            </w:pPr>
            <w:r>
              <w:rPr>
                <w:rFonts w:ascii="Arial" w:hAnsi="Arial" w:cs="Arial"/>
                <w:sz w:val="22"/>
              </w:rPr>
              <w:t xml:space="preserve">Two metre lines have been </w:t>
            </w:r>
            <w:r w:rsidR="0028719E">
              <w:rPr>
                <w:rFonts w:ascii="Arial" w:hAnsi="Arial" w:cs="Arial"/>
                <w:sz w:val="22"/>
              </w:rPr>
              <w:t>throughout the school demonstrating</w:t>
            </w:r>
            <w:r>
              <w:rPr>
                <w:rFonts w:ascii="Arial" w:hAnsi="Arial" w:cs="Arial"/>
                <w:sz w:val="22"/>
              </w:rPr>
              <w:t xml:space="preserve"> social distancing. </w:t>
            </w:r>
          </w:p>
          <w:p w:rsidR="00FE724E" w:rsidRDefault="00FE724E" w:rsidP="00E30216">
            <w:pPr>
              <w:rPr>
                <w:rFonts w:ascii="Arial" w:hAnsi="Arial" w:cs="Arial"/>
                <w:sz w:val="22"/>
              </w:rPr>
            </w:pPr>
          </w:p>
          <w:p w:rsidR="00FE724E" w:rsidRDefault="00FE724E" w:rsidP="00E30216">
            <w:pPr>
              <w:rPr>
                <w:rFonts w:ascii="Arial" w:hAnsi="Arial" w:cs="Arial"/>
                <w:sz w:val="22"/>
              </w:rPr>
            </w:pPr>
            <w:r>
              <w:rPr>
                <w:rFonts w:ascii="Arial" w:hAnsi="Arial" w:cs="Arial"/>
                <w:sz w:val="22"/>
              </w:rPr>
              <w:t xml:space="preserve"> </w:t>
            </w:r>
          </w:p>
          <w:p w:rsidR="00FE724E" w:rsidRDefault="00FE724E" w:rsidP="00E30216">
            <w:pPr>
              <w:rPr>
                <w:rFonts w:ascii="Arial" w:hAnsi="Arial" w:cs="Arial"/>
                <w:sz w:val="22"/>
              </w:rPr>
            </w:pPr>
            <w:r>
              <w:rPr>
                <w:rFonts w:ascii="Arial" w:hAnsi="Arial" w:cs="Arial"/>
                <w:sz w:val="22"/>
              </w:rPr>
              <w:t>Labels have been placed throughout the school.</w:t>
            </w:r>
          </w:p>
          <w:p w:rsidR="00FE724E" w:rsidRDefault="00FE724E" w:rsidP="00E30216">
            <w:pPr>
              <w:rPr>
                <w:rFonts w:ascii="Arial" w:hAnsi="Arial" w:cs="Arial"/>
                <w:sz w:val="22"/>
              </w:rPr>
            </w:pPr>
          </w:p>
          <w:p w:rsidR="00FE724E" w:rsidRDefault="00FE724E" w:rsidP="00E30216">
            <w:pPr>
              <w:rPr>
                <w:rFonts w:ascii="Arial" w:hAnsi="Arial" w:cs="Arial"/>
                <w:sz w:val="22"/>
              </w:rPr>
            </w:pPr>
            <w:r>
              <w:rPr>
                <w:rFonts w:ascii="Arial" w:hAnsi="Arial" w:cs="Arial"/>
                <w:sz w:val="22"/>
              </w:rPr>
              <w:t>School have planned lunches with kitchen staff.</w:t>
            </w:r>
          </w:p>
          <w:p w:rsidR="00FE724E" w:rsidRPr="0006196F" w:rsidRDefault="00FE724E" w:rsidP="00E30216">
            <w:pPr>
              <w:rPr>
                <w:rFonts w:ascii="Arial" w:hAnsi="Arial" w:cs="Arial"/>
                <w:color w:val="FF0000"/>
                <w:sz w:val="22"/>
              </w:rPr>
            </w:pPr>
          </w:p>
        </w:tc>
      </w:tr>
      <w:tr w:rsidR="00FE724E" w:rsidRPr="00FC50B9" w:rsidTr="00E30216">
        <w:trPr>
          <w:trHeight w:val="56"/>
        </w:trPr>
        <w:tc>
          <w:tcPr>
            <w:tcW w:w="1589" w:type="dxa"/>
            <w:shd w:val="clear" w:color="auto" w:fill="FFFFFF" w:themeFill="background1"/>
          </w:tcPr>
          <w:p w:rsidR="00FE724E" w:rsidRPr="00383510" w:rsidRDefault="00FE724E" w:rsidP="00E30216">
            <w:pPr>
              <w:rPr>
                <w:rFonts w:ascii="Arial" w:hAnsi="Arial" w:cs="Arial"/>
                <w:color w:val="000000" w:themeColor="text1"/>
                <w:sz w:val="22"/>
                <w:szCs w:val="22"/>
              </w:rPr>
            </w:pPr>
            <w:r w:rsidRPr="00383510">
              <w:rPr>
                <w:rFonts w:ascii="Arial" w:hAnsi="Arial" w:cs="Arial"/>
                <w:color w:val="000000" w:themeColor="text1"/>
                <w:sz w:val="22"/>
                <w:szCs w:val="22"/>
              </w:rPr>
              <w:lastRenderedPageBreak/>
              <w:t>Controlling the spread of COVID-19</w:t>
            </w: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tc>
        <w:tc>
          <w:tcPr>
            <w:tcW w:w="1231" w:type="dxa"/>
            <w:shd w:val="clear" w:color="auto" w:fill="FFFFFF" w:themeFill="background1"/>
          </w:tcPr>
          <w:p w:rsidR="00FE724E" w:rsidRDefault="00FE724E" w:rsidP="00E30216">
            <w:pPr>
              <w:jc w:val="center"/>
              <w:rPr>
                <w:rFonts w:ascii="Arial" w:hAnsi="Arial" w:cs="Arial"/>
                <w:color w:val="000000" w:themeColor="text1"/>
                <w:sz w:val="22"/>
                <w:szCs w:val="22"/>
              </w:rPr>
            </w:pPr>
            <w:r>
              <w:rPr>
                <w:rFonts w:ascii="Arial" w:hAnsi="Arial" w:cs="Arial"/>
                <w:color w:val="000000" w:themeColor="text1"/>
                <w:sz w:val="22"/>
                <w:szCs w:val="22"/>
              </w:rPr>
              <w:lastRenderedPageBreak/>
              <w:t>All users of the school</w:t>
            </w:r>
          </w:p>
        </w:tc>
        <w:tc>
          <w:tcPr>
            <w:tcW w:w="3021" w:type="dxa"/>
            <w:shd w:val="clear" w:color="auto" w:fill="FFFFFF" w:themeFill="background1"/>
          </w:tcPr>
          <w:p w:rsidR="00FE724E" w:rsidRPr="00383510" w:rsidRDefault="00FE724E" w:rsidP="00E30216">
            <w:pPr>
              <w:pStyle w:val="Default"/>
              <w:rPr>
                <w:sz w:val="22"/>
                <w:szCs w:val="22"/>
              </w:rPr>
            </w:pPr>
            <w:r>
              <w:rPr>
                <w:sz w:val="22"/>
                <w:szCs w:val="22"/>
              </w:rPr>
              <w:t xml:space="preserve">Reducing contact through reducing access to the school grounds  </w:t>
            </w:r>
          </w:p>
          <w:p w:rsidR="00FE724E" w:rsidRPr="00383510" w:rsidRDefault="00FE724E" w:rsidP="00E30216">
            <w:pPr>
              <w:pStyle w:val="Default"/>
              <w:rPr>
                <w:sz w:val="22"/>
                <w:szCs w:val="22"/>
              </w:rPr>
            </w:pPr>
          </w:p>
        </w:tc>
        <w:tc>
          <w:tcPr>
            <w:tcW w:w="3289" w:type="dxa"/>
            <w:shd w:val="clear" w:color="auto" w:fill="FFFFFF" w:themeFill="background1"/>
          </w:tcPr>
          <w:p w:rsidR="00FE724E" w:rsidRPr="0028719E" w:rsidRDefault="0028719E" w:rsidP="0028719E">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S</w:t>
            </w:r>
            <w:r w:rsidR="00FE724E" w:rsidRPr="0028719E">
              <w:rPr>
                <w:rFonts w:ascii="Arial" w:hAnsi="Arial" w:cs="Arial"/>
                <w:color w:val="000000" w:themeColor="text1"/>
                <w:sz w:val="22"/>
                <w:szCs w:val="22"/>
              </w:rPr>
              <w:t xml:space="preserve">chool grounds are </w:t>
            </w:r>
            <w:r>
              <w:rPr>
                <w:rFonts w:ascii="Arial" w:hAnsi="Arial" w:cs="Arial"/>
                <w:color w:val="000000" w:themeColor="text1"/>
                <w:sz w:val="22"/>
                <w:szCs w:val="22"/>
              </w:rPr>
              <w:t>labelled and marked creating one systems to several doors using staggered times</w:t>
            </w:r>
          </w:p>
          <w:p w:rsidR="00FE724E" w:rsidRPr="00D26929"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Ensure there are signs around the area</w:t>
            </w:r>
          </w:p>
          <w:p w:rsidR="00FE724E" w:rsidRDefault="0028719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Senior Leaders</w:t>
            </w:r>
            <w:r w:rsidR="00FE724E">
              <w:rPr>
                <w:rFonts w:ascii="Arial" w:hAnsi="Arial" w:cs="Arial"/>
                <w:color w:val="000000" w:themeColor="text1"/>
                <w:sz w:val="22"/>
                <w:szCs w:val="22"/>
              </w:rPr>
              <w:t xml:space="preserve"> are to be staffed outside of the building to ensure pupils walk in and practice social distancing.</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 xml:space="preserve">On leaving the class for home children to be held back in the school grounds until they are sure that the </w:t>
            </w:r>
            <w:r>
              <w:rPr>
                <w:rFonts w:ascii="Arial" w:hAnsi="Arial" w:cs="Arial"/>
                <w:color w:val="000000" w:themeColor="text1"/>
                <w:sz w:val="22"/>
                <w:szCs w:val="22"/>
              </w:rPr>
              <w:lastRenderedPageBreak/>
              <w:t xml:space="preserve">parent or guardian is there to pick them up. </w:t>
            </w:r>
            <w:r w:rsidR="0028719E">
              <w:rPr>
                <w:rFonts w:ascii="Arial" w:hAnsi="Arial" w:cs="Arial"/>
                <w:color w:val="000000" w:themeColor="text1"/>
                <w:sz w:val="22"/>
                <w:szCs w:val="22"/>
              </w:rPr>
              <w:t xml:space="preserve">Children will be taken back to class </w:t>
            </w:r>
            <w:r w:rsidR="00E046B4">
              <w:rPr>
                <w:rFonts w:ascii="Arial" w:hAnsi="Arial" w:cs="Arial"/>
                <w:color w:val="000000" w:themeColor="text1"/>
                <w:sz w:val="22"/>
                <w:szCs w:val="22"/>
              </w:rPr>
              <w:t>if their parent is late to protect the bubbles.</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If the school is taking a delivery of stock, delivery to be left in a suitable s</w:t>
            </w:r>
            <w:r w:rsidRPr="008D67F7">
              <w:rPr>
                <w:rFonts w:ascii="Arial" w:hAnsi="Arial" w:cs="Arial"/>
                <w:color w:val="000000" w:themeColor="text1"/>
                <w:sz w:val="22"/>
                <w:szCs w:val="22"/>
              </w:rPr>
              <w:t>afe position</w:t>
            </w:r>
            <w:r>
              <w:rPr>
                <w:rFonts w:ascii="Arial" w:hAnsi="Arial" w:cs="Arial"/>
                <w:color w:val="000000" w:themeColor="text1"/>
                <w:sz w:val="22"/>
                <w:szCs w:val="22"/>
              </w:rPr>
              <w:t xml:space="preserve"> not blocking access or egress routes, staff from the school to move the stock to the place of storage. Delivery staff not to walk around schools.</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 xml:space="preserve">If contractors are working on site if possible arrange for work to be completed either end of the school day when the school is less populated. </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On arrival on site contractors informed of the hygiene and social distancing measures operating in the school which they must follow.</w:t>
            </w:r>
          </w:p>
          <w:p w:rsidR="00FE724E" w:rsidRPr="008D67F7"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 xml:space="preserve">If contractors do not follow the control measures they are to be asked to leave the premises, with consideration as whether they are to be allowed on site again. </w:t>
            </w:r>
          </w:p>
          <w:p w:rsidR="00FE724E" w:rsidRPr="00D26929" w:rsidRDefault="00FE724E" w:rsidP="00E30216">
            <w:pPr>
              <w:pStyle w:val="ListParagraph"/>
              <w:ind w:left="312"/>
              <w:rPr>
                <w:rFonts w:ascii="Arial" w:hAnsi="Arial" w:cs="Arial"/>
                <w:color w:val="000000" w:themeColor="text1"/>
                <w:sz w:val="22"/>
                <w:szCs w:val="22"/>
              </w:rPr>
            </w:pPr>
          </w:p>
        </w:tc>
        <w:tc>
          <w:tcPr>
            <w:tcW w:w="809" w:type="dxa"/>
            <w:gridSpan w:val="2"/>
          </w:tcPr>
          <w:p w:rsidR="00FE724E" w:rsidRPr="00167923" w:rsidRDefault="00FE724E" w:rsidP="00E30216">
            <w:pPr>
              <w:jc w:val="center"/>
              <w:rPr>
                <w:rFonts w:ascii="Arial" w:hAnsi="Arial" w:cs="Arial"/>
                <w:b/>
                <w:color w:val="000000" w:themeColor="text1"/>
                <w:sz w:val="22"/>
                <w:szCs w:val="22"/>
              </w:rPr>
            </w:pPr>
            <w:r w:rsidRPr="00167923">
              <w:rPr>
                <w:rFonts w:ascii="Arial" w:hAnsi="Arial" w:cs="Arial"/>
                <w:b/>
                <w:color w:val="000000" w:themeColor="text1"/>
                <w:sz w:val="22"/>
                <w:szCs w:val="22"/>
              </w:rPr>
              <w:lastRenderedPageBreak/>
              <w:t>4</w:t>
            </w:r>
          </w:p>
        </w:tc>
        <w:tc>
          <w:tcPr>
            <w:tcW w:w="854" w:type="dxa"/>
            <w:gridSpan w:val="2"/>
          </w:tcPr>
          <w:p w:rsidR="00FE724E" w:rsidRPr="00167923" w:rsidRDefault="00FE724E" w:rsidP="00E30216">
            <w:pPr>
              <w:jc w:val="center"/>
              <w:rPr>
                <w:rFonts w:ascii="Arial" w:hAnsi="Arial" w:cs="Arial"/>
                <w:b/>
                <w:color w:val="000000" w:themeColor="text1"/>
                <w:sz w:val="22"/>
                <w:szCs w:val="22"/>
              </w:rPr>
            </w:pPr>
            <w:r w:rsidRPr="00167923">
              <w:rPr>
                <w:rFonts w:ascii="Arial" w:hAnsi="Arial" w:cs="Arial"/>
                <w:b/>
                <w:color w:val="000000" w:themeColor="text1"/>
                <w:sz w:val="22"/>
                <w:szCs w:val="22"/>
              </w:rPr>
              <w:t>2</w:t>
            </w:r>
          </w:p>
        </w:tc>
        <w:tc>
          <w:tcPr>
            <w:tcW w:w="718" w:type="dxa"/>
          </w:tcPr>
          <w:p w:rsidR="00FE724E" w:rsidRPr="00167923" w:rsidRDefault="00FE724E" w:rsidP="00E30216">
            <w:pPr>
              <w:jc w:val="center"/>
              <w:rPr>
                <w:rFonts w:ascii="Arial" w:hAnsi="Arial" w:cs="Arial"/>
                <w:b/>
                <w:color w:val="000000" w:themeColor="text1"/>
                <w:sz w:val="22"/>
                <w:szCs w:val="22"/>
              </w:rPr>
            </w:pPr>
            <w:r w:rsidRPr="00167923">
              <w:rPr>
                <w:rFonts w:ascii="Arial" w:hAnsi="Arial" w:cs="Arial"/>
                <w:b/>
                <w:color w:val="000000" w:themeColor="text1"/>
                <w:sz w:val="22"/>
                <w:szCs w:val="22"/>
              </w:rPr>
              <w:t>8</w:t>
            </w:r>
          </w:p>
        </w:tc>
        <w:tc>
          <w:tcPr>
            <w:tcW w:w="1134" w:type="dxa"/>
            <w:shd w:val="clear" w:color="auto" w:fill="FFFF00"/>
          </w:tcPr>
          <w:p w:rsidR="00FE724E" w:rsidRPr="00EF2416" w:rsidRDefault="00FE724E" w:rsidP="00E30216">
            <w:pPr>
              <w:jc w:val="center"/>
              <w:rPr>
                <w:rFonts w:ascii="Arial" w:hAnsi="Arial" w:cs="Arial"/>
                <w:b/>
                <w:color w:val="000000" w:themeColor="text1"/>
                <w:sz w:val="20"/>
                <w:szCs w:val="16"/>
              </w:rPr>
            </w:pPr>
            <w:r w:rsidRPr="00EF2416">
              <w:rPr>
                <w:rFonts w:ascii="Arial" w:hAnsi="Arial" w:cs="Arial"/>
                <w:b/>
                <w:color w:val="000000" w:themeColor="text1"/>
                <w:sz w:val="20"/>
                <w:szCs w:val="16"/>
              </w:rPr>
              <w:t>Medium risk</w:t>
            </w:r>
          </w:p>
        </w:tc>
        <w:tc>
          <w:tcPr>
            <w:tcW w:w="2551" w:type="dxa"/>
          </w:tcPr>
          <w:p w:rsidR="00FE724E" w:rsidRDefault="00FE724E" w:rsidP="00E30216">
            <w:pPr>
              <w:rPr>
                <w:rFonts w:ascii="Arial" w:hAnsi="Arial" w:cs="Arial"/>
                <w:sz w:val="22"/>
              </w:rPr>
            </w:pPr>
            <w:r w:rsidRPr="00915D8B">
              <w:rPr>
                <w:rFonts w:ascii="Arial" w:hAnsi="Arial" w:cs="Arial"/>
                <w:sz w:val="22"/>
              </w:rPr>
              <w:t>Systems outside are one way with markings to show parents where to go</w:t>
            </w:r>
          </w:p>
          <w:p w:rsidR="00FE724E" w:rsidRDefault="00FE724E" w:rsidP="00E30216">
            <w:pPr>
              <w:rPr>
                <w:rFonts w:ascii="Arial" w:hAnsi="Arial" w:cs="Arial"/>
                <w:sz w:val="22"/>
              </w:rPr>
            </w:pPr>
          </w:p>
          <w:p w:rsidR="00FE724E" w:rsidRDefault="00FE724E" w:rsidP="00E30216">
            <w:pPr>
              <w:rPr>
                <w:rFonts w:ascii="Arial" w:hAnsi="Arial" w:cs="Arial"/>
                <w:sz w:val="22"/>
              </w:rPr>
            </w:pPr>
            <w:r>
              <w:rPr>
                <w:rFonts w:ascii="Arial" w:hAnsi="Arial" w:cs="Arial"/>
                <w:sz w:val="22"/>
              </w:rPr>
              <w:t>Premises Officer and senior leaders will be available to ensure safe running in the first few days.</w:t>
            </w:r>
          </w:p>
          <w:p w:rsidR="00FE724E" w:rsidRDefault="00FE724E" w:rsidP="00E30216">
            <w:pPr>
              <w:rPr>
                <w:rFonts w:ascii="Arial" w:hAnsi="Arial" w:cs="Arial"/>
                <w:sz w:val="22"/>
              </w:rPr>
            </w:pPr>
          </w:p>
          <w:p w:rsidR="00FE724E" w:rsidRDefault="00FE724E" w:rsidP="00E30216">
            <w:pPr>
              <w:rPr>
                <w:rFonts w:ascii="Arial" w:hAnsi="Arial" w:cs="Arial"/>
                <w:sz w:val="22"/>
              </w:rPr>
            </w:pPr>
            <w:r>
              <w:rPr>
                <w:rFonts w:ascii="Arial" w:hAnsi="Arial" w:cs="Arial"/>
                <w:sz w:val="22"/>
              </w:rPr>
              <w:t xml:space="preserve">Premises officer will be there daily. </w:t>
            </w:r>
          </w:p>
          <w:p w:rsidR="00FE724E" w:rsidRDefault="00FE724E" w:rsidP="00E30216">
            <w:pPr>
              <w:rPr>
                <w:rFonts w:ascii="Arial" w:hAnsi="Arial" w:cs="Arial"/>
                <w:sz w:val="22"/>
              </w:rPr>
            </w:pPr>
          </w:p>
          <w:p w:rsidR="00FE724E" w:rsidRPr="0006196F" w:rsidRDefault="00FE724E" w:rsidP="00E30216">
            <w:pPr>
              <w:rPr>
                <w:rFonts w:ascii="Arial" w:hAnsi="Arial" w:cs="Arial"/>
                <w:color w:val="FF0000"/>
                <w:sz w:val="22"/>
              </w:rPr>
            </w:pPr>
          </w:p>
        </w:tc>
      </w:tr>
      <w:tr w:rsidR="00FE724E" w:rsidRPr="00FC50B9" w:rsidTr="00E30216">
        <w:trPr>
          <w:trHeight w:val="56"/>
        </w:trPr>
        <w:tc>
          <w:tcPr>
            <w:tcW w:w="1589" w:type="dxa"/>
            <w:shd w:val="clear" w:color="auto" w:fill="FFFFFF" w:themeFill="background1"/>
          </w:tcPr>
          <w:p w:rsidR="00FE724E" w:rsidRPr="00383510" w:rsidRDefault="00FE724E" w:rsidP="00E30216">
            <w:pPr>
              <w:rPr>
                <w:rFonts w:ascii="Arial" w:hAnsi="Arial" w:cs="Arial"/>
                <w:color w:val="000000" w:themeColor="text1"/>
                <w:sz w:val="22"/>
                <w:szCs w:val="22"/>
              </w:rPr>
            </w:pPr>
            <w:r w:rsidRPr="00383510">
              <w:rPr>
                <w:rFonts w:ascii="Arial" w:hAnsi="Arial" w:cs="Arial"/>
                <w:color w:val="000000" w:themeColor="text1"/>
                <w:sz w:val="22"/>
                <w:szCs w:val="22"/>
              </w:rPr>
              <w:lastRenderedPageBreak/>
              <w:t xml:space="preserve">Controlling </w:t>
            </w:r>
            <w:r w:rsidRPr="00383510">
              <w:rPr>
                <w:rFonts w:ascii="Arial" w:hAnsi="Arial" w:cs="Arial"/>
                <w:color w:val="000000" w:themeColor="text1"/>
                <w:sz w:val="22"/>
                <w:szCs w:val="22"/>
              </w:rPr>
              <w:lastRenderedPageBreak/>
              <w:t>the spread of COVID-19</w:t>
            </w: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tc>
        <w:tc>
          <w:tcPr>
            <w:tcW w:w="1231" w:type="dxa"/>
            <w:shd w:val="clear" w:color="auto" w:fill="FFFFFF" w:themeFill="background1"/>
          </w:tcPr>
          <w:p w:rsidR="00FE724E" w:rsidRPr="00383510" w:rsidRDefault="00FE724E" w:rsidP="00E30216">
            <w:pPr>
              <w:jc w:val="center"/>
              <w:rPr>
                <w:rFonts w:ascii="Arial" w:hAnsi="Arial" w:cs="Arial"/>
                <w:color w:val="000000" w:themeColor="text1"/>
                <w:sz w:val="22"/>
                <w:szCs w:val="22"/>
              </w:rPr>
            </w:pPr>
            <w:r>
              <w:rPr>
                <w:rFonts w:ascii="Arial" w:hAnsi="Arial" w:cs="Arial"/>
                <w:color w:val="000000" w:themeColor="text1"/>
                <w:sz w:val="22"/>
                <w:szCs w:val="22"/>
              </w:rPr>
              <w:lastRenderedPageBreak/>
              <w:t xml:space="preserve">All users </w:t>
            </w:r>
            <w:r>
              <w:rPr>
                <w:rFonts w:ascii="Arial" w:hAnsi="Arial" w:cs="Arial"/>
                <w:color w:val="000000" w:themeColor="text1"/>
                <w:sz w:val="22"/>
                <w:szCs w:val="22"/>
              </w:rPr>
              <w:lastRenderedPageBreak/>
              <w:t>of the school</w:t>
            </w:r>
          </w:p>
        </w:tc>
        <w:tc>
          <w:tcPr>
            <w:tcW w:w="3021" w:type="dxa"/>
            <w:shd w:val="clear" w:color="auto" w:fill="FFFFFF" w:themeFill="background1"/>
          </w:tcPr>
          <w:p w:rsidR="00FE724E" w:rsidRPr="00383510" w:rsidRDefault="00FE724E" w:rsidP="00E30216">
            <w:pPr>
              <w:rPr>
                <w:rFonts w:ascii="Arial" w:hAnsi="Arial" w:cs="Arial"/>
                <w:color w:val="000000" w:themeColor="text1"/>
                <w:sz w:val="22"/>
                <w:szCs w:val="22"/>
              </w:rPr>
            </w:pPr>
            <w:r>
              <w:rPr>
                <w:rFonts w:ascii="Arial" w:hAnsi="Arial" w:cs="Arial"/>
                <w:color w:val="000000" w:themeColor="text1"/>
                <w:sz w:val="22"/>
                <w:szCs w:val="22"/>
              </w:rPr>
              <w:lastRenderedPageBreak/>
              <w:t xml:space="preserve">Reducing infection through </w:t>
            </w:r>
            <w:r>
              <w:rPr>
                <w:rFonts w:ascii="Arial" w:hAnsi="Arial" w:cs="Arial"/>
                <w:color w:val="000000" w:themeColor="text1"/>
                <w:sz w:val="22"/>
                <w:szCs w:val="22"/>
              </w:rPr>
              <w:lastRenderedPageBreak/>
              <w:t>improved hygiene.</w:t>
            </w:r>
          </w:p>
        </w:tc>
        <w:tc>
          <w:tcPr>
            <w:tcW w:w="3289" w:type="dxa"/>
            <w:shd w:val="clear" w:color="auto" w:fill="FFFFFF" w:themeFill="background1"/>
          </w:tcPr>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lastRenderedPageBreak/>
              <w:t xml:space="preserve">All access point in use at </w:t>
            </w:r>
            <w:r>
              <w:rPr>
                <w:rFonts w:ascii="Arial" w:hAnsi="Arial" w:cs="Arial"/>
                <w:color w:val="000000" w:themeColor="text1"/>
                <w:sz w:val="22"/>
                <w:szCs w:val="22"/>
              </w:rPr>
              <w:lastRenderedPageBreak/>
              <w:t>the school will have hand cleaning facilities and on entering and leaving the building, hands are to be sanitised.</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Hand sanitising points to be strategically placed around the school, especially outside toilets, inside dining halls and staff rooms and offices.</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 xml:space="preserve">Fire doors on main access routes to be held open to reduce hand to door contact, the use of </w:t>
            </w:r>
            <w:proofErr w:type="spellStart"/>
            <w:r>
              <w:rPr>
                <w:rFonts w:ascii="Arial" w:hAnsi="Arial" w:cs="Arial"/>
                <w:color w:val="000000" w:themeColor="text1"/>
                <w:sz w:val="22"/>
                <w:szCs w:val="22"/>
              </w:rPr>
              <w:t>D</w:t>
            </w:r>
            <w:r w:rsidR="00E046B4">
              <w:rPr>
                <w:rFonts w:ascii="Arial" w:hAnsi="Arial" w:cs="Arial"/>
                <w:color w:val="000000" w:themeColor="text1"/>
                <w:sz w:val="22"/>
                <w:szCs w:val="22"/>
              </w:rPr>
              <w:t>o</w:t>
            </w:r>
            <w:r>
              <w:rPr>
                <w:rFonts w:ascii="Arial" w:hAnsi="Arial" w:cs="Arial"/>
                <w:color w:val="000000" w:themeColor="text1"/>
                <w:sz w:val="22"/>
                <w:szCs w:val="22"/>
              </w:rPr>
              <w:t>orgard</w:t>
            </w:r>
            <w:proofErr w:type="spellEnd"/>
            <w:r>
              <w:rPr>
                <w:rFonts w:ascii="Arial" w:hAnsi="Arial" w:cs="Arial"/>
                <w:color w:val="000000" w:themeColor="text1"/>
                <w:sz w:val="22"/>
                <w:szCs w:val="22"/>
              </w:rPr>
              <w:t xml:space="preserve"> is recommended if not the evacuation procedures need to be changed to designate a person to free all fire doors so they close in an emergency.</w:t>
            </w:r>
          </w:p>
          <w:p w:rsidR="00FE724E" w:rsidRDefault="00FE724E" w:rsidP="00E30216">
            <w:pPr>
              <w:pStyle w:val="ListParagraph"/>
              <w:numPr>
                <w:ilvl w:val="0"/>
                <w:numId w:val="1"/>
              </w:numPr>
              <w:ind w:left="312" w:hanging="280"/>
              <w:rPr>
                <w:rFonts w:ascii="Arial" w:hAnsi="Arial" w:cs="Arial"/>
                <w:color w:val="000000" w:themeColor="text1"/>
                <w:sz w:val="22"/>
                <w:szCs w:val="22"/>
              </w:rPr>
            </w:pPr>
            <w:r>
              <w:rPr>
                <w:rFonts w:ascii="Arial" w:hAnsi="Arial" w:cs="Arial"/>
                <w:color w:val="000000" w:themeColor="text1"/>
                <w:sz w:val="22"/>
                <w:szCs w:val="22"/>
              </w:rPr>
              <w:t>Cleaning schedules have been reprioritised to include:</w:t>
            </w:r>
          </w:p>
          <w:p w:rsidR="00FE724E" w:rsidRDefault="00FE724E" w:rsidP="00E30216">
            <w:pPr>
              <w:pStyle w:val="ListParagraph"/>
              <w:numPr>
                <w:ilvl w:val="1"/>
                <w:numId w:val="1"/>
              </w:numPr>
              <w:ind w:left="453" w:hanging="161"/>
              <w:rPr>
                <w:rFonts w:ascii="Arial" w:hAnsi="Arial" w:cs="Arial"/>
                <w:color w:val="000000" w:themeColor="text1"/>
                <w:sz w:val="22"/>
                <w:szCs w:val="22"/>
              </w:rPr>
            </w:pPr>
            <w:r>
              <w:rPr>
                <w:rFonts w:ascii="Arial" w:hAnsi="Arial" w:cs="Arial"/>
                <w:color w:val="000000" w:themeColor="text1"/>
                <w:sz w:val="22"/>
                <w:szCs w:val="22"/>
              </w:rPr>
              <w:t>Door handles door release buttons, and doors.</w:t>
            </w:r>
          </w:p>
          <w:p w:rsidR="00FE724E" w:rsidRDefault="00FE724E" w:rsidP="00E30216">
            <w:pPr>
              <w:pStyle w:val="ListParagraph"/>
              <w:numPr>
                <w:ilvl w:val="1"/>
                <w:numId w:val="1"/>
              </w:numPr>
              <w:ind w:left="453" w:hanging="161"/>
              <w:rPr>
                <w:rFonts w:ascii="Arial" w:hAnsi="Arial" w:cs="Arial"/>
                <w:color w:val="000000" w:themeColor="text1"/>
                <w:sz w:val="22"/>
                <w:szCs w:val="22"/>
              </w:rPr>
            </w:pPr>
            <w:r>
              <w:rPr>
                <w:rFonts w:ascii="Arial" w:hAnsi="Arial" w:cs="Arial"/>
                <w:color w:val="000000" w:themeColor="text1"/>
                <w:sz w:val="22"/>
                <w:szCs w:val="22"/>
              </w:rPr>
              <w:t>Light switches</w:t>
            </w:r>
          </w:p>
          <w:p w:rsidR="00FE724E" w:rsidRDefault="00FE724E" w:rsidP="00E30216">
            <w:pPr>
              <w:pStyle w:val="ListParagraph"/>
              <w:numPr>
                <w:ilvl w:val="1"/>
                <w:numId w:val="1"/>
              </w:numPr>
              <w:ind w:left="473" w:hanging="161"/>
              <w:rPr>
                <w:rFonts w:ascii="Arial" w:hAnsi="Arial" w:cs="Arial"/>
                <w:color w:val="000000" w:themeColor="text1"/>
                <w:sz w:val="22"/>
                <w:szCs w:val="22"/>
              </w:rPr>
            </w:pPr>
            <w:r>
              <w:rPr>
                <w:rFonts w:ascii="Arial" w:hAnsi="Arial" w:cs="Arial"/>
                <w:color w:val="000000" w:themeColor="text1"/>
                <w:sz w:val="22"/>
                <w:szCs w:val="22"/>
              </w:rPr>
              <w:t xml:space="preserve">Toilets and sinks </w:t>
            </w:r>
          </w:p>
          <w:p w:rsidR="00FE724E" w:rsidRDefault="00FE724E" w:rsidP="00E30216">
            <w:pPr>
              <w:pStyle w:val="ListParagraph"/>
              <w:numPr>
                <w:ilvl w:val="1"/>
                <w:numId w:val="1"/>
              </w:numPr>
              <w:ind w:left="473" w:hanging="161"/>
              <w:rPr>
                <w:rFonts w:ascii="Arial" w:hAnsi="Arial" w:cs="Arial"/>
                <w:color w:val="000000" w:themeColor="text1"/>
                <w:sz w:val="22"/>
                <w:szCs w:val="22"/>
              </w:rPr>
            </w:pPr>
            <w:r>
              <w:rPr>
                <w:rFonts w:ascii="Arial" w:hAnsi="Arial" w:cs="Arial"/>
                <w:color w:val="000000" w:themeColor="text1"/>
                <w:sz w:val="22"/>
                <w:szCs w:val="22"/>
              </w:rPr>
              <w:t>Food preparation areas (drinks station)</w:t>
            </w:r>
          </w:p>
          <w:p w:rsidR="00FE724E" w:rsidRDefault="00FE724E" w:rsidP="00E30216">
            <w:pPr>
              <w:pStyle w:val="ListParagraph"/>
              <w:numPr>
                <w:ilvl w:val="1"/>
                <w:numId w:val="1"/>
              </w:numPr>
              <w:ind w:left="473" w:hanging="161"/>
              <w:rPr>
                <w:rFonts w:ascii="Arial" w:hAnsi="Arial" w:cs="Arial"/>
                <w:color w:val="000000" w:themeColor="text1"/>
                <w:sz w:val="22"/>
                <w:szCs w:val="22"/>
              </w:rPr>
            </w:pPr>
            <w:r>
              <w:rPr>
                <w:rFonts w:ascii="Arial" w:hAnsi="Arial" w:cs="Arial"/>
                <w:color w:val="000000" w:themeColor="text1"/>
                <w:sz w:val="22"/>
                <w:szCs w:val="22"/>
              </w:rPr>
              <w:t xml:space="preserve">Hard floor surfaces. </w:t>
            </w:r>
          </w:p>
          <w:p w:rsidR="00FE724E" w:rsidRPr="00535505" w:rsidRDefault="00FE724E" w:rsidP="00E30216">
            <w:pPr>
              <w:pStyle w:val="ListParagraph"/>
              <w:numPr>
                <w:ilvl w:val="1"/>
                <w:numId w:val="1"/>
              </w:numPr>
              <w:ind w:left="473" w:hanging="161"/>
              <w:rPr>
                <w:rFonts w:ascii="Arial" w:hAnsi="Arial" w:cs="Arial"/>
                <w:sz w:val="22"/>
                <w:szCs w:val="22"/>
              </w:rPr>
            </w:pPr>
            <w:r>
              <w:rPr>
                <w:rFonts w:ascii="Arial" w:hAnsi="Arial" w:cs="Arial"/>
                <w:color w:val="000000" w:themeColor="text1"/>
                <w:sz w:val="22"/>
                <w:szCs w:val="22"/>
              </w:rPr>
              <w:t xml:space="preserve">Tables and hard surfaced chairs, </w:t>
            </w:r>
            <w:r w:rsidRPr="00535505">
              <w:rPr>
                <w:rFonts w:ascii="Arial" w:hAnsi="Arial" w:cs="Arial"/>
                <w:sz w:val="22"/>
                <w:szCs w:val="22"/>
              </w:rPr>
              <w:t xml:space="preserve">with cleaning taking place at least twice </w:t>
            </w:r>
            <w:r w:rsidRPr="00535505">
              <w:rPr>
                <w:rFonts w:ascii="Arial" w:hAnsi="Arial" w:cs="Arial"/>
                <w:sz w:val="22"/>
                <w:szCs w:val="22"/>
              </w:rPr>
              <w:lastRenderedPageBreak/>
              <w:t>times a day.</w:t>
            </w:r>
          </w:p>
          <w:p w:rsidR="00FE724E" w:rsidRDefault="00FE724E" w:rsidP="00E30216">
            <w:pPr>
              <w:pStyle w:val="ListParagraph"/>
              <w:numPr>
                <w:ilvl w:val="0"/>
                <w:numId w:val="1"/>
              </w:numPr>
              <w:ind w:left="360"/>
              <w:rPr>
                <w:rFonts w:ascii="Arial" w:hAnsi="Arial" w:cs="Arial"/>
                <w:color w:val="000000" w:themeColor="text1"/>
                <w:sz w:val="22"/>
                <w:szCs w:val="22"/>
              </w:rPr>
            </w:pPr>
            <w:r>
              <w:rPr>
                <w:rFonts w:ascii="Arial" w:hAnsi="Arial" w:cs="Arial"/>
                <w:color w:val="000000" w:themeColor="text1"/>
                <w:sz w:val="22"/>
                <w:szCs w:val="22"/>
              </w:rPr>
              <w:t>If possible remove all soft, hard to clean toys and teaching aids from classrooms.</w:t>
            </w:r>
          </w:p>
          <w:p w:rsidR="00FE724E" w:rsidRDefault="00FE724E" w:rsidP="00E30216">
            <w:pPr>
              <w:pStyle w:val="ListParagraph"/>
              <w:numPr>
                <w:ilvl w:val="0"/>
                <w:numId w:val="1"/>
              </w:numPr>
              <w:ind w:left="360"/>
              <w:rPr>
                <w:rFonts w:ascii="Arial" w:hAnsi="Arial" w:cs="Arial"/>
                <w:color w:val="000000" w:themeColor="text1"/>
                <w:sz w:val="22"/>
                <w:szCs w:val="22"/>
              </w:rPr>
            </w:pPr>
            <w:r>
              <w:rPr>
                <w:rFonts w:ascii="Arial" w:hAnsi="Arial" w:cs="Arial"/>
                <w:color w:val="000000" w:themeColor="text1"/>
                <w:sz w:val="22"/>
                <w:szCs w:val="22"/>
              </w:rPr>
              <w:t>If using outside play equipment unless its contact surfaces cannot be cleaned thoroughly after use, the equipment is not to be used.</w:t>
            </w:r>
          </w:p>
          <w:p w:rsidR="00FE724E" w:rsidRPr="003506CD" w:rsidRDefault="00FE724E" w:rsidP="00E30216">
            <w:pPr>
              <w:pStyle w:val="ListParagraph"/>
              <w:numPr>
                <w:ilvl w:val="0"/>
                <w:numId w:val="1"/>
              </w:numPr>
              <w:ind w:left="360"/>
              <w:rPr>
                <w:rFonts w:ascii="Arial" w:hAnsi="Arial" w:cs="Arial"/>
                <w:color w:val="000000" w:themeColor="text1"/>
                <w:sz w:val="22"/>
                <w:szCs w:val="22"/>
              </w:rPr>
            </w:pPr>
            <w:r>
              <w:rPr>
                <w:rFonts w:ascii="Arial" w:hAnsi="Arial" w:cs="Arial"/>
                <w:color w:val="000000" w:themeColor="text1"/>
                <w:sz w:val="22"/>
                <w:szCs w:val="22"/>
              </w:rPr>
              <w:t>Wherever possible give pupils the necessary equipment they will need, books pencils calculators, avoid sharing of tools and equipment.</w:t>
            </w:r>
          </w:p>
          <w:p w:rsidR="00FE724E" w:rsidRPr="00AE41D8" w:rsidRDefault="00FE724E" w:rsidP="00E30216">
            <w:pPr>
              <w:pStyle w:val="ListParagraph"/>
              <w:numPr>
                <w:ilvl w:val="0"/>
                <w:numId w:val="1"/>
              </w:numPr>
              <w:ind w:left="312" w:hanging="312"/>
              <w:rPr>
                <w:rFonts w:ascii="Arial" w:hAnsi="Arial" w:cs="Arial"/>
                <w:color w:val="000000" w:themeColor="text1"/>
                <w:sz w:val="22"/>
                <w:szCs w:val="22"/>
              </w:rPr>
            </w:pPr>
            <w:r>
              <w:rPr>
                <w:rFonts w:ascii="Arial" w:hAnsi="Arial" w:cs="Arial"/>
                <w:color w:val="000000" w:themeColor="text1"/>
                <w:sz w:val="22"/>
                <w:szCs w:val="22"/>
              </w:rPr>
              <w:t>Cleaning materials to be present in areas used so if necessary staff can wash down tables and chairs throughout the day.</w:t>
            </w:r>
          </w:p>
          <w:p w:rsidR="00FE724E" w:rsidRPr="00383510" w:rsidRDefault="00FE724E" w:rsidP="00E30216">
            <w:pPr>
              <w:pStyle w:val="ListParagraph"/>
              <w:numPr>
                <w:ilvl w:val="0"/>
                <w:numId w:val="2"/>
              </w:numPr>
              <w:ind w:left="312" w:hanging="312"/>
              <w:rPr>
                <w:rFonts w:ascii="Arial" w:hAnsi="Arial" w:cs="Arial"/>
                <w:color w:val="000000" w:themeColor="text1"/>
                <w:sz w:val="22"/>
                <w:szCs w:val="22"/>
              </w:rPr>
            </w:pPr>
            <w:r>
              <w:rPr>
                <w:rFonts w:ascii="Arial" w:hAnsi="Arial" w:cs="Arial"/>
                <w:color w:val="000000" w:themeColor="text1"/>
                <w:sz w:val="22"/>
                <w:szCs w:val="22"/>
              </w:rPr>
              <w:t>Encouragement of staff and building users to use tissues</w:t>
            </w:r>
            <w:r w:rsidRPr="00383510">
              <w:rPr>
                <w:rFonts w:ascii="Arial" w:hAnsi="Arial" w:cs="Arial"/>
                <w:color w:val="000000" w:themeColor="text1"/>
                <w:sz w:val="22"/>
                <w:szCs w:val="22"/>
              </w:rPr>
              <w:t xml:space="preserve"> to cover mouth and</w:t>
            </w:r>
            <w:r>
              <w:rPr>
                <w:rFonts w:ascii="Arial" w:hAnsi="Arial" w:cs="Arial"/>
                <w:color w:val="000000" w:themeColor="text1"/>
                <w:sz w:val="22"/>
                <w:szCs w:val="22"/>
              </w:rPr>
              <w:t xml:space="preserve"> nose when coughing or sneezing, (especially during times of high pollen)</w:t>
            </w:r>
            <w:r w:rsidRPr="00383510">
              <w:rPr>
                <w:rFonts w:ascii="Arial" w:hAnsi="Arial" w:cs="Arial"/>
                <w:color w:val="000000" w:themeColor="text1"/>
                <w:sz w:val="22"/>
                <w:szCs w:val="22"/>
              </w:rPr>
              <w:t xml:space="preserve"> </w:t>
            </w:r>
          </w:p>
          <w:p w:rsidR="00FE724E" w:rsidRPr="00383510" w:rsidRDefault="00FE724E" w:rsidP="00E30216">
            <w:pPr>
              <w:pStyle w:val="ListParagraph"/>
              <w:numPr>
                <w:ilvl w:val="0"/>
                <w:numId w:val="2"/>
              </w:numPr>
              <w:ind w:left="312" w:hanging="283"/>
              <w:rPr>
                <w:rFonts w:ascii="Arial" w:hAnsi="Arial" w:cs="Arial"/>
                <w:color w:val="000000" w:themeColor="text1"/>
                <w:sz w:val="22"/>
                <w:szCs w:val="22"/>
              </w:rPr>
            </w:pPr>
            <w:r w:rsidRPr="00383510">
              <w:rPr>
                <w:rFonts w:ascii="Arial" w:hAnsi="Arial" w:cs="Arial"/>
                <w:color w:val="000000" w:themeColor="text1"/>
                <w:sz w:val="22"/>
                <w:szCs w:val="22"/>
              </w:rPr>
              <w:t>Tissues disposed of in disposable bags as soon as possible.</w:t>
            </w:r>
          </w:p>
          <w:p w:rsidR="00FE724E" w:rsidRDefault="00FE724E" w:rsidP="00E30216">
            <w:pPr>
              <w:pStyle w:val="ListParagraph"/>
              <w:numPr>
                <w:ilvl w:val="0"/>
                <w:numId w:val="2"/>
              </w:numPr>
              <w:ind w:left="312" w:hanging="283"/>
              <w:rPr>
                <w:rFonts w:ascii="Arial" w:hAnsi="Arial" w:cs="Arial"/>
                <w:color w:val="000000" w:themeColor="text1"/>
                <w:sz w:val="22"/>
                <w:szCs w:val="22"/>
              </w:rPr>
            </w:pPr>
            <w:r w:rsidRPr="00383510">
              <w:rPr>
                <w:rFonts w:ascii="Arial" w:hAnsi="Arial" w:cs="Arial"/>
                <w:color w:val="000000" w:themeColor="text1"/>
                <w:sz w:val="22"/>
                <w:szCs w:val="22"/>
              </w:rPr>
              <w:t xml:space="preserve">Hands </w:t>
            </w:r>
            <w:r>
              <w:rPr>
                <w:rFonts w:ascii="Arial" w:hAnsi="Arial" w:cs="Arial"/>
                <w:color w:val="000000" w:themeColor="text1"/>
                <w:sz w:val="22"/>
                <w:szCs w:val="22"/>
              </w:rPr>
              <w:t xml:space="preserve">to be washed on entering the building and prior to leaving the building. </w:t>
            </w:r>
          </w:p>
          <w:p w:rsidR="00FE724E" w:rsidRPr="004D0DED" w:rsidRDefault="00FE724E" w:rsidP="00E30216">
            <w:pPr>
              <w:pStyle w:val="ListParagraph"/>
              <w:numPr>
                <w:ilvl w:val="0"/>
                <w:numId w:val="2"/>
              </w:numPr>
              <w:ind w:left="312" w:hanging="283"/>
              <w:rPr>
                <w:rFonts w:ascii="Arial" w:hAnsi="Arial" w:cs="Arial"/>
                <w:color w:val="000000" w:themeColor="text1"/>
                <w:sz w:val="22"/>
                <w:szCs w:val="22"/>
              </w:rPr>
            </w:pPr>
            <w:r>
              <w:rPr>
                <w:rFonts w:ascii="Arial" w:hAnsi="Arial" w:cs="Arial"/>
                <w:color w:val="000000" w:themeColor="text1"/>
                <w:sz w:val="22"/>
                <w:szCs w:val="22"/>
              </w:rPr>
              <w:t xml:space="preserve">Hands to be washed </w:t>
            </w:r>
            <w:r>
              <w:rPr>
                <w:rFonts w:ascii="Arial" w:hAnsi="Arial" w:cs="Arial"/>
                <w:color w:val="000000" w:themeColor="text1"/>
                <w:sz w:val="22"/>
                <w:szCs w:val="22"/>
              </w:rPr>
              <w:lastRenderedPageBreak/>
              <w:t xml:space="preserve">regularly throughout the day, especially before and after toileting, before food and drink preparation and when they enter and leave the building for exercise </w:t>
            </w:r>
          </w:p>
        </w:tc>
        <w:tc>
          <w:tcPr>
            <w:tcW w:w="809" w:type="dxa"/>
            <w:gridSpan w:val="2"/>
          </w:tcPr>
          <w:p w:rsidR="00FE724E" w:rsidRPr="00167923" w:rsidRDefault="00FE724E" w:rsidP="00E30216">
            <w:pPr>
              <w:jc w:val="center"/>
              <w:rPr>
                <w:rFonts w:ascii="Arial" w:hAnsi="Arial" w:cs="Arial"/>
                <w:b/>
                <w:color w:val="000000" w:themeColor="text1"/>
                <w:sz w:val="22"/>
                <w:szCs w:val="22"/>
              </w:rPr>
            </w:pPr>
            <w:r w:rsidRPr="00167923">
              <w:rPr>
                <w:rFonts w:ascii="Arial" w:hAnsi="Arial" w:cs="Arial"/>
                <w:b/>
                <w:color w:val="000000" w:themeColor="text1"/>
                <w:sz w:val="22"/>
                <w:szCs w:val="22"/>
              </w:rPr>
              <w:lastRenderedPageBreak/>
              <w:t>4</w:t>
            </w:r>
          </w:p>
        </w:tc>
        <w:tc>
          <w:tcPr>
            <w:tcW w:w="854" w:type="dxa"/>
            <w:gridSpan w:val="2"/>
          </w:tcPr>
          <w:p w:rsidR="00FE724E" w:rsidRPr="00167923" w:rsidRDefault="00FE724E" w:rsidP="00E30216">
            <w:pPr>
              <w:jc w:val="center"/>
              <w:rPr>
                <w:rFonts w:ascii="Arial" w:hAnsi="Arial" w:cs="Arial"/>
                <w:b/>
                <w:color w:val="000000" w:themeColor="text1"/>
                <w:sz w:val="22"/>
                <w:szCs w:val="22"/>
              </w:rPr>
            </w:pPr>
            <w:r w:rsidRPr="00167923">
              <w:rPr>
                <w:rFonts w:ascii="Arial" w:hAnsi="Arial" w:cs="Arial"/>
                <w:b/>
                <w:color w:val="000000" w:themeColor="text1"/>
                <w:sz w:val="22"/>
                <w:szCs w:val="22"/>
              </w:rPr>
              <w:t>2</w:t>
            </w:r>
          </w:p>
        </w:tc>
        <w:tc>
          <w:tcPr>
            <w:tcW w:w="718" w:type="dxa"/>
          </w:tcPr>
          <w:p w:rsidR="00FE724E" w:rsidRPr="00167923" w:rsidRDefault="00FE724E" w:rsidP="00E30216">
            <w:pPr>
              <w:jc w:val="center"/>
              <w:rPr>
                <w:rFonts w:ascii="Arial" w:hAnsi="Arial" w:cs="Arial"/>
                <w:b/>
                <w:color w:val="000000" w:themeColor="text1"/>
                <w:sz w:val="22"/>
                <w:szCs w:val="22"/>
              </w:rPr>
            </w:pPr>
            <w:r w:rsidRPr="00167923">
              <w:rPr>
                <w:rFonts w:ascii="Arial" w:hAnsi="Arial" w:cs="Arial"/>
                <w:b/>
                <w:color w:val="000000" w:themeColor="text1"/>
                <w:sz w:val="22"/>
                <w:szCs w:val="22"/>
              </w:rPr>
              <w:t>8</w:t>
            </w:r>
          </w:p>
        </w:tc>
        <w:tc>
          <w:tcPr>
            <w:tcW w:w="1134" w:type="dxa"/>
            <w:shd w:val="clear" w:color="auto" w:fill="FFFF00"/>
          </w:tcPr>
          <w:p w:rsidR="00FE724E" w:rsidRPr="00167923" w:rsidRDefault="00FE724E" w:rsidP="00E30216">
            <w:pPr>
              <w:jc w:val="center"/>
              <w:rPr>
                <w:rFonts w:ascii="Arial" w:hAnsi="Arial" w:cs="Arial"/>
                <w:b/>
                <w:color w:val="000000" w:themeColor="text1"/>
                <w:sz w:val="22"/>
                <w:szCs w:val="22"/>
              </w:rPr>
            </w:pPr>
            <w:r w:rsidRPr="00EF2416">
              <w:rPr>
                <w:rFonts w:ascii="Arial" w:hAnsi="Arial" w:cs="Arial"/>
                <w:b/>
                <w:color w:val="000000" w:themeColor="text1"/>
                <w:sz w:val="20"/>
                <w:szCs w:val="16"/>
              </w:rPr>
              <w:t xml:space="preserve">Medium </w:t>
            </w:r>
            <w:r w:rsidRPr="00EF2416">
              <w:rPr>
                <w:rFonts w:ascii="Arial" w:hAnsi="Arial" w:cs="Arial"/>
                <w:b/>
                <w:color w:val="000000" w:themeColor="text1"/>
                <w:sz w:val="20"/>
                <w:szCs w:val="16"/>
              </w:rPr>
              <w:lastRenderedPageBreak/>
              <w:t>risk</w:t>
            </w:r>
          </w:p>
        </w:tc>
        <w:tc>
          <w:tcPr>
            <w:tcW w:w="2551" w:type="dxa"/>
          </w:tcPr>
          <w:p w:rsidR="00FE724E" w:rsidRDefault="00FE724E" w:rsidP="00E30216">
            <w:pPr>
              <w:rPr>
                <w:rFonts w:ascii="Arial" w:hAnsi="Arial" w:cs="Arial"/>
                <w:sz w:val="22"/>
              </w:rPr>
            </w:pPr>
            <w:r>
              <w:rPr>
                <w:rFonts w:ascii="Arial" w:hAnsi="Arial" w:cs="Arial"/>
                <w:sz w:val="22"/>
              </w:rPr>
              <w:lastRenderedPageBreak/>
              <w:t xml:space="preserve">Hand sanitisers will be </w:t>
            </w:r>
            <w:r>
              <w:rPr>
                <w:rFonts w:ascii="Arial" w:hAnsi="Arial" w:cs="Arial"/>
                <w:sz w:val="22"/>
              </w:rPr>
              <w:lastRenderedPageBreak/>
              <w:t>situated around the school and at front entrance. Soap available in all classes.</w:t>
            </w: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r>
              <w:rPr>
                <w:rFonts w:ascii="Arial" w:hAnsi="Arial" w:cs="Arial"/>
                <w:sz w:val="22"/>
              </w:rPr>
              <w:t xml:space="preserve">All fire door open and door guards </w:t>
            </w:r>
            <w:r w:rsidR="00E046B4">
              <w:rPr>
                <w:rFonts w:ascii="Arial" w:hAnsi="Arial" w:cs="Arial"/>
                <w:sz w:val="22"/>
              </w:rPr>
              <w:t>have been fitted</w:t>
            </w:r>
            <w:r>
              <w:rPr>
                <w:rFonts w:ascii="Arial" w:hAnsi="Arial" w:cs="Arial"/>
                <w:sz w:val="22"/>
              </w:rPr>
              <w:t>.</w:t>
            </w: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Pr="00D671FC" w:rsidRDefault="00FE724E" w:rsidP="00E30216">
            <w:pPr>
              <w:rPr>
                <w:i/>
                <w:sz w:val="20"/>
                <w:szCs w:val="20"/>
              </w:rPr>
            </w:pPr>
            <w:r>
              <w:rPr>
                <w:rFonts w:ascii="Arial" w:hAnsi="Arial" w:cs="Arial"/>
                <w:sz w:val="22"/>
              </w:rPr>
              <w:t xml:space="preserve">Cleaning schedule secure </w:t>
            </w:r>
          </w:p>
          <w:p w:rsidR="00FE724E" w:rsidRDefault="00FE724E" w:rsidP="00E30216">
            <w:pPr>
              <w:rPr>
                <w:i/>
                <w:color w:val="000000" w:themeColor="text1"/>
                <w:sz w:val="20"/>
                <w:szCs w:val="20"/>
              </w:rPr>
            </w:pPr>
          </w:p>
          <w:p w:rsidR="00FE724E" w:rsidRDefault="00FE724E" w:rsidP="00E30216">
            <w:pPr>
              <w:rPr>
                <w:i/>
                <w:color w:val="000000" w:themeColor="text1"/>
                <w:sz w:val="20"/>
                <w:szCs w:val="20"/>
              </w:rPr>
            </w:pPr>
          </w:p>
          <w:p w:rsidR="00FE724E" w:rsidRDefault="00FE724E" w:rsidP="00E30216">
            <w:pPr>
              <w:rPr>
                <w:i/>
                <w:color w:val="000000" w:themeColor="text1"/>
                <w:sz w:val="20"/>
                <w:szCs w:val="20"/>
              </w:rPr>
            </w:pPr>
          </w:p>
          <w:p w:rsidR="00FE724E" w:rsidRDefault="00FE724E" w:rsidP="00E30216">
            <w:pPr>
              <w:rPr>
                <w:i/>
                <w:color w:val="000000" w:themeColor="text1"/>
                <w:sz w:val="20"/>
                <w:szCs w:val="20"/>
              </w:rPr>
            </w:pPr>
          </w:p>
          <w:p w:rsidR="00FE724E" w:rsidRDefault="00FE724E" w:rsidP="00E30216">
            <w:pPr>
              <w:rPr>
                <w:i/>
                <w:color w:val="000000" w:themeColor="text1"/>
                <w:sz w:val="20"/>
                <w:szCs w:val="20"/>
              </w:rPr>
            </w:pPr>
          </w:p>
          <w:p w:rsidR="00FE724E" w:rsidRDefault="00FE724E" w:rsidP="00E30216">
            <w:pPr>
              <w:rPr>
                <w:i/>
                <w:color w:val="000000" w:themeColor="text1"/>
                <w:sz w:val="20"/>
                <w:szCs w:val="20"/>
              </w:rPr>
            </w:pPr>
          </w:p>
          <w:p w:rsidR="00FE724E" w:rsidRDefault="00FE724E" w:rsidP="00E30216">
            <w:pPr>
              <w:rPr>
                <w:i/>
                <w:color w:val="000000" w:themeColor="text1"/>
                <w:sz w:val="20"/>
                <w:szCs w:val="20"/>
              </w:rPr>
            </w:pPr>
          </w:p>
          <w:p w:rsidR="00FE724E" w:rsidRDefault="00FE724E" w:rsidP="00E30216">
            <w:pPr>
              <w:rPr>
                <w:i/>
                <w:color w:val="000000" w:themeColor="text1"/>
                <w:sz w:val="20"/>
                <w:szCs w:val="20"/>
              </w:rPr>
            </w:pPr>
          </w:p>
          <w:p w:rsidR="00FE724E" w:rsidRDefault="00FE724E" w:rsidP="00E30216">
            <w:pPr>
              <w:rPr>
                <w:i/>
                <w:color w:val="000000" w:themeColor="text1"/>
                <w:sz w:val="20"/>
                <w:szCs w:val="20"/>
              </w:rPr>
            </w:pPr>
          </w:p>
          <w:p w:rsidR="00FE724E" w:rsidRDefault="00FE724E" w:rsidP="00E30216">
            <w:pPr>
              <w:rPr>
                <w:i/>
                <w:color w:val="000000" w:themeColor="text1"/>
                <w:sz w:val="20"/>
                <w:szCs w:val="20"/>
              </w:rPr>
            </w:pPr>
          </w:p>
          <w:p w:rsidR="00FE724E" w:rsidRDefault="00FE724E" w:rsidP="00E30216">
            <w:pPr>
              <w:rPr>
                <w:i/>
                <w:color w:val="000000" w:themeColor="text1"/>
                <w:sz w:val="20"/>
                <w:szCs w:val="20"/>
              </w:rPr>
            </w:pPr>
          </w:p>
          <w:p w:rsidR="00FE724E" w:rsidRDefault="00FE724E" w:rsidP="00E30216">
            <w:pPr>
              <w:rPr>
                <w:i/>
                <w:color w:val="000000" w:themeColor="text1"/>
                <w:sz w:val="20"/>
                <w:szCs w:val="20"/>
              </w:rPr>
            </w:pPr>
          </w:p>
          <w:p w:rsidR="00FE724E" w:rsidRDefault="00FE724E" w:rsidP="00E30216">
            <w:pPr>
              <w:rPr>
                <w:i/>
                <w:color w:val="000000" w:themeColor="text1"/>
                <w:sz w:val="20"/>
                <w:szCs w:val="20"/>
              </w:rPr>
            </w:pPr>
          </w:p>
          <w:p w:rsidR="00FE724E" w:rsidRDefault="00FE724E" w:rsidP="00E30216">
            <w:pPr>
              <w:rPr>
                <w:i/>
                <w:color w:val="000000" w:themeColor="text1"/>
                <w:sz w:val="20"/>
                <w:szCs w:val="20"/>
              </w:rPr>
            </w:pPr>
          </w:p>
          <w:p w:rsidR="00FE724E" w:rsidRDefault="00FE724E" w:rsidP="00E30216">
            <w:pPr>
              <w:rPr>
                <w:i/>
                <w:color w:val="000000" w:themeColor="text1"/>
                <w:sz w:val="20"/>
                <w:szCs w:val="20"/>
              </w:rPr>
            </w:pPr>
          </w:p>
          <w:p w:rsidR="00FE724E" w:rsidRDefault="00FE724E" w:rsidP="00E30216">
            <w:pPr>
              <w:rPr>
                <w:i/>
                <w:color w:val="000000" w:themeColor="text1"/>
                <w:sz w:val="20"/>
                <w:szCs w:val="20"/>
              </w:rPr>
            </w:pPr>
          </w:p>
          <w:p w:rsidR="00FE724E" w:rsidRDefault="00FE724E" w:rsidP="00E30216">
            <w:pPr>
              <w:rPr>
                <w:rFonts w:ascii="Arial" w:hAnsi="Arial" w:cs="Arial"/>
                <w:color w:val="000000" w:themeColor="text1"/>
                <w:sz w:val="22"/>
                <w:szCs w:val="22"/>
              </w:rPr>
            </w:pPr>
            <w:r w:rsidRPr="00D671FC">
              <w:rPr>
                <w:rFonts w:ascii="Arial" w:hAnsi="Arial" w:cs="Arial"/>
                <w:color w:val="000000" w:themeColor="text1"/>
                <w:sz w:val="22"/>
                <w:szCs w:val="22"/>
              </w:rPr>
              <w:t>All resources have been reviewed and all</w:t>
            </w:r>
            <w:r>
              <w:rPr>
                <w:rFonts w:ascii="Arial" w:hAnsi="Arial" w:cs="Arial"/>
                <w:color w:val="000000" w:themeColor="text1"/>
                <w:sz w:val="22"/>
                <w:szCs w:val="22"/>
              </w:rPr>
              <w:t xml:space="preserve"> soft toys removed.</w:t>
            </w:r>
            <w:r w:rsidR="00E046B4">
              <w:rPr>
                <w:rFonts w:ascii="Arial" w:hAnsi="Arial" w:cs="Arial"/>
                <w:color w:val="000000" w:themeColor="text1"/>
                <w:sz w:val="22"/>
                <w:szCs w:val="22"/>
              </w:rPr>
              <w:t xml:space="preserve"> We will review this constantly in light of government guidance. </w:t>
            </w:r>
          </w:p>
          <w:p w:rsidR="00FE724E" w:rsidRDefault="00FE724E" w:rsidP="00E30216">
            <w:pPr>
              <w:rPr>
                <w:rFonts w:ascii="Arial" w:hAnsi="Arial" w:cs="Arial"/>
                <w:color w:val="000000" w:themeColor="text1"/>
                <w:sz w:val="22"/>
                <w:szCs w:val="22"/>
              </w:rPr>
            </w:pPr>
          </w:p>
          <w:p w:rsidR="00FE724E" w:rsidRDefault="00FE724E" w:rsidP="00E30216">
            <w:pPr>
              <w:rPr>
                <w:rFonts w:ascii="Arial" w:hAnsi="Arial" w:cs="Arial"/>
                <w:color w:val="000000" w:themeColor="text1"/>
                <w:sz w:val="22"/>
                <w:szCs w:val="22"/>
              </w:rPr>
            </w:pPr>
            <w:r>
              <w:rPr>
                <w:rFonts w:ascii="Arial" w:hAnsi="Arial" w:cs="Arial"/>
                <w:color w:val="000000" w:themeColor="text1"/>
                <w:sz w:val="22"/>
                <w:szCs w:val="22"/>
              </w:rPr>
              <w:t xml:space="preserve">Disinfectant spray has been bought to spray on all play equipment. It does not need to </w:t>
            </w:r>
            <w:proofErr w:type="gramStart"/>
            <w:r>
              <w:rPr>
                <w:rFonts w:ascii="Arial" w:hAnsi="Arial" w:cs="Arial"/>
                <w:color w:val="000000" w:themeColor="text1"/>
                <w:sz w:val="22"/>
                <w:szCs w:val="22"/>
              </w:rPr>
              <w:t>wiped</w:t>
            </w:r>
            <w:proofErr w:type="gramEnd"/>
            <w:r>
              <w:rPr>
                <w:rFonts w:ascii="Arial" w:hAnsi="Arial" w:cs="Arial"/>
                <w:color w:val="000000" w:themeColor="text1"/>
                <w:sz w:val="22"/>
                <w:szCs w:val="22"/>
              </w:rPr>
              <w:t>.</w:t>
            </w:r>
          </w:p>
          <w:p w:rsidR="00FE724E" w:rsidRDefault="00FE724E" w:rsidP="00E30216">
            <w:pPr>
              <w:rPr>
                <w:rFonts w:ascii="Arial" w:hAnsi="Arial" w:cs="Arial"/>
                <w:color w:val="000000" w:themeColor="text1"/>
                <w:sz w:val="22"/>
                <w:szCs w:val="22"/>
              </w:rPr>
            </w:pPr>
          </w:p>
          <w:p w:rsidR="00FE724E" w:rsidRDefault="00E046B4" w:rsidP="00E30216">
            <w:pPr>
              <w:rPr>
                <w:i/>
                <w:color w:val="000000" w:themeColor="text1"/>
                <w:sz w:val="20"/>
                <w:szCs w:val="20"/>
              </w:rPr>
            </w:pPr>
            <w:r>
              <w:rPr>
                <w:rFonts w:ascii="Arial" w:hAnsi="Arial" w:cs="Arial"/>
                <w:color w:val="000000" w:themeColor="text1"/>
                <w:sz w:val="22"/>
                <w:szCs w:val="22"/>
              </w:rPr>
              <w:t xml:space="preserve">All pupils from Year 1 to 6 will have individual equipment. </w:t>
            </w:r>
          </w:p>
          <w:p w:rsidR="00FE724E" w:rsidRDefault="00FE724E" w:rsidP="00E30216">
            <w:pPr>
              <w:rPr>
                <w:i/>
                <w:color w:val="000000" w:themeColor="text1"/>
                <w:sz w:val="20"/>
                <w:szCs w:val="20"/>
              </w:rPr>
            </w:pPr>
          </w:p>
          <w:p w:rsidR="00FE724E" w:rsidRDefault="00FE724E" w:rsidP="00E30216">
            <w:pPr>
              <w:rPr>
                <w:i/>
                <w:color w:val="000000" w:themeColor="text1"/>
                <w:sz w:val="20"/>
                <w:szCs w:val="20"/>
              </w:rPr>
            </w:pPr>
          </w:p>
          <w:p w:rsidR="00FE724E" w:rsidRDefault="00FE724E" w:rsidP="00E30216">
            <w:pPr>
              <w:rPr>
                <w:i/>
                <w:color w:val="000000" w:themeColor="text1"/>
                <w:sz w:val="20"/>
                <w:szCs w:val="20"/>
              </w:rPr>
            </w:pPr>
          </w:p>
          <w:p w:rsidR="00FE724E" w:rsidRDefault="00FE724E" w:rsidP="00E30216">
            <w:pPr>
              <w:rPr>
                <w:i/>
                <w:color w:val="000000" w:themeColor="text1"/>
                <w:sz w:val="20"/>
                <w:szCs w:val="20"/>
              </w:rPr>
            </w:pPr>
          </w:p>
          <w:p w:rsidR="00FE724E" w:rsidRDefault="00FE724E" w:rsidP="00E30216">
            <w:pPr>
              <w:rPr>
                <w:rFonts w:ascii="Arial" w:hAnsi="Arial" w:cs="Arial"/>
                <w:color w:val="000000" w:themeColor="text1"/>
                <w:sz w:val="22"/>
                <w:szCs w:val="22"/>
              </w:rPr>
            </w:pPr>
          </w:p>
          <w:p w:rsidR="00FE724E" w:rsidRDefault="00FE724E" w:rsidP="00E30216">
            <w:pPr>
              <w:rPr>
                <w:rFonts w:ascii="Arial" w:hAnsi="Arial" w:cs="Arial"/>
                <w:color w:val="000000" w:themeColor="text1"/>
                <w:sz w:val="22"/>
                <w:szCs w:val="22"/>
              </w:rPr>
            </w:pPr>
            <w:r>
              <w:rPr>
                <w:rFonts w:ascii="Arial" w:hAnsi="Arial" w:cs="Arial"/>
                <w:color w:val="000000" w:themeColor="text1"/>
                <w:sz w:val="22"/>
                <w:szCs w:val="22"/>
              </w:rPr>
              <w:t>All classes have tissues and lidded bins</w:t>
            </w:r>
          </w:p>
          <w:p w:rsidR="00FE724E" w:rsidRDefault="00FE724E" w:rsidP="00E30216">
            <w:pPr>
              <w:rPr>
                <w:rFonts w:ascii="Arial" w:hAnsi="Arial" w:cs="Arial"/>
                <w:color w:val="000000" w:themeColor="text1"/>
                <w:sz w:val="22"/>
                <w:szCs w:val="22"/>
              </w:rPr>
            </w:pPr>
          </w:p>
          <w:p w:rsidR="00FE724E" w:rsidRDefault="00FE724E" w:rsidP="00E30216">
            <w:pPr>
              <w:rPr>
                <w:rFonts w:ascii="Arial" w:hAnsi="Arial" w:cs="Arial"/>
                <w:color w:val="000000" w:themeColor="text1"/>
                <w:sz w:val="22"/>
                <w:szCs w:val="22"/>
              </w:rPr>
            </w:pPr>
          </w:p>
          <w:p w:rsidR="00FE724E" w:rsidRDefault="00FE724E" w:rsidP="00E30216">
            <w:pPr>
              <w:rPr>
                <w:rFonts w:ascii="Arial" w:hAnsi="Arial" w:cs="Arial"/>
                <w:color w:val="000000" w:themeColor="text1"/>
                <w:sz w:val="22"/>
                <w:szCs w:val="22"/>
              </w:rPr>
            </w:pPr>
          </w:p>
          <w:p w:rsidR="00FE724E" w:rsidRDefault="00FE724E" w:rsidP="00E30216">
            <w:pPr>
              <w:rPr>
                <w:rFonts w:ascii="Arial" w:hAnsi="Arial" w:cs="Arial"/>
                <w:color w:val="000000" w:themeColor="text1"/>
                <w:sz w:val="22"/>
                <w:szCs w:val="22"/>
              </w:rPr>
            </w:pPr>
          </w:p>
          <w:p w:rsidR="00FE724E" w:rsidRDefault="00FE724E" w:rsidP="00E30216">
            <w:pPr>
              <w:rPr>
                <w:rFonts w:ascii="Arial" w:hAnsi="Arial" w:cs="Arial"/>
                <w:color w:val="000000" w:themeColor="text1"/>
                <w:sz w:val="22"/>
                <w:szCs w:val="22"/>
              </w:rPr>
            </w:pPr>
          </w:p>
          <w:p w:rsidR="00FE724E" w:rsidRDefault="00FE724E" w:rsidP="00E30216">
            <w:pPr>
              <w:rPr>
                <w:rFonts w:ascii="Arial" w:hAnsi="Arial" w:cs="Arial"/>
                <w:color w:val="000000" w:themeColor="text1"/>
                <w:sz w:val="22"/>
                <w:szCs w:val="22"/>
              </w:rPr>
            </w:pPr>
          </w:p>
          <w:p w:rsidR="00FE724E" w:rsidRDefault="00FE724E" w:rsidP="00E30216">
            <w:pPr>
              <w:rPr>
                <w:rFonts w:ascii="Arial" w:hAnsi="Arial" w:cs="Arial"/>
                <w:color w:val="000000" w:themeColor="text1"/>
                <w:sz w:val="22"/>
                <w:szCs w:val="22"/>
              </w:rPr>
            </w:pPr>
            <w:r>
              <w:rPr>
                <w:rFonts w:ascii="Arial" w:hAnsi="Arial" w:cs="Arial"/>
                <w:color w:val="000000" w:themeColor="text1"/>
                <w:sz w:val="22"/>
                <w:szCs w:val="22"/>
              </w:rPr>
              <w:t>Soap available in all classrooms</w:t>
            </w:r>
          </w:p>
          <w:p w:rsidR="00FE724E" w:rsidRDefault="00FE724E" w:rsidP="00E30216">
            <w:pPr>
              <w:rPr>
                <w:rFonts w:ascii="Arial" w:hAnsi="Arial" w:cs="Arial"/>
                <w:color w:val="000000" w:themeColor="text1"/>
                <w:sz w:val="22"/>
                <w:szCs w:val="22"/>
              </w:rPr>
            </w:pPr>
          </w:p>
          <w:p w:rsidR="00FE724E" w:rsidRPr="007A6D3F" w:rsidRDefault="00FE724E" w:rsidP="00E30216">
            <w:pPr>
              <w:rPr>
                <w:rFonts w:ascii="Arial" w:hAnsi="Arial" w:cs="Arial"/>
                <w:color w:val="000000" w:themeColor="text1"/>
                <w:sz w:val="22"/>
                <w:szCs w:val="22"/>
              </w:rPr>
            </w:pPr>
            <w:r>
              <w:rPr>
                <w:rFonts w:ascii="Arial" w:hAnsi="Arial" w:cs="Arial"/>
                <w:color w:val="000000" w:themeColor="text1"/>
                <w:sz w:val="22"/>
                <w:szCs w:val="22"/>
              </w:rPr>
              <w:t xml:space="preserve">New behaviour rules in </w:t>
            </w:r>
            <w:r>
              <w:rPr>
                <w:rFonts w:ascii="Arial" w:hAnsi="Arial" w:cs="Arial"/>
                <w:color w:val="000000" w:themeColor="text1"/>
                <w:sz w:val="22"/>
                <w:szCs w:val="22"/>
              </w:rPr>
              <w:lastRenderedPageBreak/>
              <w:t xml:space="preserve">place with ready, respectful and safe headings reflecting all actions pupils must take including hand washing. Signs throughout the building reinforce this. </w:t>
            </w:r>
          </w:p>
          <w:p w:rsidR="00FE724E" w:rsidRDefault="00FE724E" w:rsidP="00E30216">
            <w:pPr>
              <w:rPr>
                <w:i/>
                <w:color w:val="FF0000"/>
                <w:sz w:val="20"/>
                <w:szCs w:val="20"/>
              </w:rPr>
            </w:pPr>
          </w:p>
          <w:p w:rsidR="00FE724E" w:rsidRPr="001149A8" w:rsidRDefault="00FE724E" w:rsidP="00E30216">
            <w:pPr>
              <w:rPr>
                <w:rFonts w:ascii="Arial" w:hAnsi="Arial" w:cs="Arial"/>
                <w:i/>
                <w:color w:val="000000" w:themeColor="text1"/>
                <w:sz w:val="20"/>
                <w:szCs w:val="20"/>
              </w:rPr>
            </w:pPr>
          </w:p>
        </w:tc>
      </w:tr>
      <w:tr w:rsidR="00FE724E" w:rsidRPr="00FC50B9" w:rsidTr="00E30216">
        <w:trPr>
          <w:trHeight w:val="56"/>
        </w:trPr>
        <w:tc>
          <w:tcPr>
            <w:tcW w:w="1589" w:type="dxa"/>
            <w:shd w:val="clear" w:color="auto" w:fill="FFFFFF" w:themeFill="background1"/>
          </w:tcPr>
          <w:p w:rsidR="00FE724E" w:rsidRPr="00383510" w:rsidRDefault="00FE724E" w:rsidP="00E30216">
            <w:pPr>
              <w:rPr>
                <w:rFonts w:ascii="Arial" w:hAnsi="Arial" w:cs="Arial"/>
                <w:color w:val="000000" w:themeColor="text1"/>
                <w:sz w:val="22"/>
                <w:szCs w:val="22"/>
              </w:rPr>
            </w:pPr>
            <w:r w:rsidRPr="00383510">
              <w:rPr>
                <w:rFonts w:ascii="Arial" w:hAnsi="Arial" w:cs="Arial"/>
                <w:color w:val="000000" w:themeColor="text1"/>
                <w:sz w:val="22"/>
                <w:szCs w:val="22"/>
              </w:rPr>
              <w:lastRenderedPageBreak/>
              <w:t>Controlling the spread of COVID-19</w:t>
            </w: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tc>
        <w:tc>
          <w:tcPr>
            <w:tcW w:w="1231" w:type="dxa"/>
            <w:shd w:val="clear" w:color="auto" w:fill="FFFFFF" w:themeFill="background1"/>
          </w:tcPr>
          <w:p w:rsidR="00FE724E" w:rsidRDefault="00FE724E" w:rsidP="00E30216">
            <w:pPr>
              <w:jc w:val="center"/>
              <w:rPr>
                <w:rFonts w:ascii="Arial" w:hAnsi="Arial" w:cs="Arial"/>
                <w:color w:val="000000" w:themeColor="text1"/>
                <w:sz w:val="22"/>
                <w:szCs w:val="22"/>
              </w:rPr>
            </w:pPr>
            <w:r>
              <w:rPr>
                <w:rFonts w:ascii="Arial" w:hAnsi="Arial" w:cs="Arial"/>
                <w:color w:val="000000" w:themeColor="text1"/>
                <w:sz w:val="22"/>
                <w:szCs w:val="22"/>
              </w:rPr>
              <w:lastRenderedPageBreak/>
              <w:t>All users of the school</w:t>
            </w:r>
          </w:p>
        </w:tc>
        <w:tc>
          <w:tcPr>
            <w:tcW w:w="3021" w:type="dxa"/>
            <w:shd w:val="clear" w:color="auto" w:fill="FFFFFF" w:themeFill="background1"/>
          </w:tcPr>
          <w:p w:rsidR="00FE724E" w:rsidRPr="00807FE0" w:rsidRDefault="00FE724E" w:rsidP="00E30216">
            <w:pPr>
              <w:rPr>
                <w:rFonts w:ascii="Arial" w:hAnsi="Arial" w:cs="Arial"/>
                <w:color w:val="000000" w:themeColor="text1"/>
                <w:sz w:val="22"/>
                <w:szCs w:val="22"/>
              </w:rPr>
            </w:pPr>
            <w:r w:rsidRPr="00807FE0">
              <w:rPr>
                <w:rFonts w:ascii="Arial" w:hAnsi="Arial" w:cs="Arial"/>
                <w:color w:val="000000" w:themeColor="text1"/>
                <w:sz w:val="22"/>
                <w:szCs w:val="22"/>
              </w:rPr>
              <w:t xml:space="preserve">Reducing infection through </w:t>
            </w:r>
            <w:r>
              <w:rPr>
                <w:rFonts w:ascii="Arial" w:hAnsi="Arial" w:cs="Arial"/>
                <w:color w:val="000000" w:themeColor="text1"/>
                <w:sz w:val="22"/>
                <w:szCs w:val="22"/>
              </w:rPr>
              <w:t>the use of personal protective equipment (PPE)</w:t>
            </w:r>
          </w:p>
        </w:tc>
        <w:tc>
          <w:tcPr>
            <w:tcW w:w="3289" w:type="dxa"/>
            <w:shd w:val="clear" w:color="auto" w:fill="FFFFFF" w:themeFill="background1"/>
          </w:tcPr>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If social distancing cannot be observed and close contact is unavoidable PPE is to be used by staff where necessary. Examples personal care for younger children, performing first aid, intervening if a pupil is in danger of harming themselves or others.</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All PPE is to be stored in positions around the school so staff can access it without delay.</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Managers to monitor the levels and use of PPE and reorder when necessary, ensuring stock does not run out.</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 xml:space="preserve">The use of PPE will be guided by a risk assessment.   </w:t>
            </w:r>
          </w:p>
          <w:p w:rsidR="00FE724E" w:rsidRPr="00DD674D" w:rsidRDefault="00FE724E" w:rsidP="00E30216">
            <w:pPr>
              <w:pStyle w:val="ListParagraph"/>
              <w:numPr>
                <w:ilvl w:val="0"/>
                <w:numId w:val="1"/>
              </w:numPr>
              <w:ind w:left="319" w:hanging="319"/>
              <w:rPr>
                <w:rFonts w:ascii="Arial" w:hAnsi="Arial" w:cs="Arial"/>
                <w:color w:val="000000" w:themeColor="text1"/>
                <w:sz w:val="22"/>
                <w:szCs w:val="22"/>
              </w:rPr>
            </w:pPr>
            <w:r w:rsidRPr="00DD674D">
              <w:rPr>
                <w:rFonts w:ascii="Arial" w:hAnsi="Arial" w:cs="Arial"/>
                <w:color w:val="000000" w:themeColor="text1"/>
                <w:sz w:val="22"/>
                <w:szCs w:val="22"/>
              </w:rPr>
              <w:t xml:space="preserve">If PPE has been used ensure none of the used PPE is taken off site. </w:t>
            </w:r>
            <w:r w:rsidRPr="00DD674D">
              <w:rPr>
                <w:rFonts w:ascii="Arial" w:hAnsi="Arial" w:cs="Arial"/>
                <w:color w:val="000000" w:themeColor="text1"/>
                <w:sz w:val="22"/>
                <w:szCs w:val="22"/>
              </w:rPr>
              <w:lastRenderedPageBreak/>
              <w:t>Double bag all used equipment and seal bag before disposing of it safely.</w:t>
            </w:r>
          </w:p>
          <w:p w:rsidR="00FE724E" w:rsidRPr="00DD674D" w:rsidRDefault="00FE724E" w:rsidP="00E30216">
            <w:pPr>
              <w:pStyle w:val="ListParagraph"/>
              <w:numPr>
                <w:ilvl w:val="0"/>
                <w:numId w:val="1"/>
              </w:numPr>
              <w:ind w:left="319" w:hanging="319"/>
              <w:rPr>
                <w:rFonts w:ascii="Arial" w:hAnsi="Arial" w:cs="Arial"/>
                <w:color w:val="000000" w:themeColor="text1"/>
                <w:sz w:val="22"/>
                <w:szCs w:val="22"/>
              </w:rPr>
            </w:pPr>
            <w:r w:rsidRPr="00DD674D">
              <w:rPr>
                <w:rFonts w:ascii="Arial" w:hAnsi="Arial" w:cs="Arial"/>
                <w:color w:val="000000" w:themeColor="text1"/>
                <w:sz w:val="22"/>
                <w:szCs w:val="22"/>
              </w:rPr>
              <w:t>Do not take used PPE home, ensure it is double bagged and disposed of correctly, in the main bin if it is over 72 hours to the next collection date. If the collection date is under 72 hours waste to be stored securely until it is safe to dispose of in the main school bins</w:t>
            </w:r>
          </w:p>
        </w:tc>
        <w:tc>
          <w:tcPr>
            <w:tcW w:w="809" w:type="dxa"/>
            <w:gridSpan w:val="2"/>
          </w:tcPr>
          <w:p w:rsidR="00FE724E" w:rsidRPr="00167923" w:rsidRDefault="00FE724E" w:rsidP="00E30216">
            <w:pPr>
              <w:jc w:val="center"/>
              <w:rPr>
                <w:rFonts w:ascii="Arial" w:hAnsi="Arial" w:cs="Arial"/>
                <w:b/>
                <w:color w:val="000000" w:themeColor="text1"/>
                <w:sz w:val="22"/>
                <w:szCs w:val="22"/>
              </w:rPr>
            </w:pPr>
            <w:r w:rsidRPr="00167923">
              <w:rPr>
                <w:rFonts w:ascii="Arial" w:hAnsi="Arial" w:cs="Arial"/>
                <w:b/>
                <w:color w:val="000000" w:themeColor="text1"/>
                <w:sz w:val="22"/>
                <w:szCs w:val="22"/>
              </w:rPr>
              <w:lastRenderedPageBreak/>
              <w:t>4</w:t>
            </w:r>
          </w:p>
        </w:tc>
        <w:tc>
          <w:tcPr>
            <w:tcW w:w="854" w:type="dxa"/>
            <w:gridSpan w:val="2"/>
          </w:tcPr>
          <w:p w:rsidR="00FE724E" w:rsidRPr="00167923" w:rsidRDefault="00FE724E" w:rsidP="00E30216">
            <w:pPr>
              <w:jc w:val="center"/>
              <w:rPr>
                <w:rFonts w:ascii="Arial" w:hAnsi="Arial" w:cs="Arial"/>
                <w:b/>
                <w:color w:val="000000" w:themeColor="text1"/>
                <w:sz w:val="22"/>
                <w:szCs w:val="22"/>
              </w:rPr>
            </w:pPr>
            <w:r>
              <w:rPr>
                <w:rFonts w:ascii="Arial" w:hAnsi="Arial" w:cs="Arial"/>
                <w:b/>
                <w:color w:val="000000" w:themeColor="text1"/>
                <w:sz w:val="22"/>
                <w:szCs w:val="22"/>
              </w:rPr>
              <w:t>3</w:t>
            </w:r>
          </w:p>
        </w:tc>
        <w:tc>
          <w:tcPr>
            <w:tcW w:w="718" w:type="dxa"/>
          </w:tcPr>
          <w:p w:rsidR="00FE724E" w:rsidRPr="00167923" w:rsidRDefault="00FE724E" w:rsidP="00E30216">
            <w:pPr>
              <w:jc w:val="center"/>
              <w:rPr>
                <w:rFonts w:ascii="Arial" w:hAnsi="Arial" w:cs="Arial"/>
                <w:b/>
                <w:color w:val="000000" w:themeColor="text1"/>
                <w:sz w:val="22"/>
                <w:szCs w:val="22"/>
              </w:rPr>
            </w:pPr>
            <w:r>
              <w:rPr>
                <w:rFonts w:ascii="Arial" w:hAnsi="Arial" w:cs="Arial"/>
                <w:b/>
                <w:color w:val="000000" w:themeColor="text1"/>
                <w:sz w:val="22"/>
                <w:szCs w:val="22"/>
              </w:rPr>
              <w:t>12</w:t>
            </w:r>
          </w:p>
        </w:tc>
        <w:tc>
          <w:tcPr>
            <w:tcW w:w="1134" w:type="dxa"/>
            <w:shd w:val="clear" w:color="auto" w:fill="FFC000"/>
          </w:tcPr>
          <w:p w:rsidR="00FE724E" w:rsidRPr="00EF2416" w:rsidRDefault="00FE724E" w:rsidP="00E30216">
            <w:pPr>
              <w:jc w:val="center"/>
              <w:rPr>
                <w:rFonts w:ascii="Arial" w:hAnsi="Arial" w:cs="Arial"/>
                <w:b/>
                <w:color w:val="000000" w:themeColor="text1"/>
                <w:sz w:val="20"/>
                <w:szCs w:val="16"/>
              </w:rPr>
            </w:pPr>
            <w:r w:rsidRPr="00EF2416">
              <w:rPr>
                <w:rFonts w:ascii="Arial" w:hAnsi="Arial" w:cs="Arial"/>
                <w:b/>
                <w:color w:val="000000" w:themeColor="text1"/>
                <w:sz w:val="20"/>
                <w:szCs w:val="16"/>
              </w:rPr>
              <w:t xml:space="preserve">Medium </w:t>
            </w:r>
            <w:r>
              <w:rPr>
                <w:rFonts w:ascii="Arial" w:hAnsi="Arial" w:cs="Arial"/>
                <w:b/>
                <w:color w:val="000000" w:themeColor="text1"/>
                <w:sz w:val="20"/>
                <w:szCs w:val="16"/>
              </w:rPr>
              <w:t xml:space="preserve">elevated </w:t>
            </w:r>
            <w:r w:rsidRPr="00EF2416">
              <w:rPr>
                <w:rFonts w:ascii="Arial" w:hAnsi="Arial" w:cs="Arial"/>
                <w:b/>
                <w:color w:val="000000" w:themeColor="text1"/>
                <w:sz w:val="20"/>
                <w:szCs w:val="16"/>
              </w:rPr>
              <w:t>risk</w:t>
            </w:r>
          </w:p>
        </w:tc>
        <w:tc>
          <w:tcPr>
            <w:tcW w:w="2551" w:type="dxa"/>
          </w:tcPr>
          <w:p w:rsidR="00FE724E" w:rsidRDefault="00FE724E" w:rsidP="00E30216">
            <w:pPr>
              <w:jc w:val="center"/>
              <w:rPr>
                <w:rFonts w:ascii="Arial" w:hAnsi="Arial" w:cs="Arial"/>
                <w:sz w:val="22"/>
              </w:rPr>
            </w:pPr>
            <w:r w:rsidRPr="007A6D3F">
              <w:rPr>
                <w:rFonts w:ascii="Arial" w:hAnsi="Arial" w:cs="Arial"/>
                <w:sz w:val="22"/>
              </w:rPr>
              <w:t>PPE available for intimate care, first aid and suspected coronavirus</w:t>
            </w:r>
            <w:r>
              <w:rPr>
                <w:rFonts w:ascii="Arial" w:hAnsi="Arial" w:cs="Arial"/>
                <w:sz w:val="22"/>
              </w:rPr>
              <w:t>.</w:t>
            </w:r>
          </w:p>
          <w:p w:rsidR="00FE724E" w:rsidRDefault="00FE724E" w:rsidP="00E30216">
            <w:pPr>
              <w:jc w:val="center"/>
              <w:rPr>
                <w:rFonts w:ascii="Arial" w:hAnsi="Arial" w:cs="Arial"/>
                <w:sz w:val="22"/>
              </w:rPr>
            </w:pPr>
          </w:p>
          <w:p w:rsidR="00FE724E" w:rsidRDefault="00FE724E" w:rsidP="00E30216">
            <w:pPr>
              <w:jc w:val="center"/>
              <w:rPr>
                <w:rFonts w:ascii="Arial" w:hAnsi="Arial" w:cs="Arial"/>
                <w:sz w:val="22"/>
              </w:rPr>
            </w:pPr>
          </w:p>
          <w:p w:rsidR="00FE724E" w:rsidRDefault="00FE724E" w:rsidP="00E30216">
            <w:pPr>
              <w:jc w:val="center"/>
              <w:rPr>
                <w:rFonts w:ascii="Arial" w:hAnsi="Arial" w:cs="Arial"/>
                <w:sz w:val="22"/>
              </w:rPr>
            </w:pPr>
          </w:p>
          <w:p w:rsidR="00FE724E" w:rsidRDefault="00FE724E" w:rsidP="00E30216">
            <w:pPr>
              <w:jc w:val="center"/>
              <w:rPr>
                <w:rFonts w:ascii="Arial" w:hAnsi="Arial" w:cs="Arial"/>
                <w:sz w:val="22"/>
              </w:rPr>
            </w:pPr>
          </w:p>
          <w:p w:rsidR="00FE724E" w:rsidRDefault="00FE724E" w:rsidP="00E30216">
            <w:pPr>
              <w:jc w:val="center"/>
              <w:rPr>
                <w:rFonts w:ascii="Arial" w:hAnsi="Arial" w:cs="Arial"/>
                <w:sz w:val="22"/>
              </w:rPr>
            </w:pPr>
          </w:p>
          <w:p w:rsidR="00FE724E" w:rsidRDefault="00FE724E" w:rsidP="00E30216">
            <w:pPr>
              <w:jc w:val="center"/>
              <w:rPr>
                <w:rFonts w:ascii="Arial" w:hAnsi="Arial" w:cs="Arial"/>
                <w:sz w:val="22"/>
              </w:rPr>
            </w:pPr>
          </w:p>
          <w:p w:rsidR="00FE724E" w:rsidRDefault="00FE724E" w:rsidP="00E30216">
            <w:pPr>
              <w:jc w:val="center"/>
              <w:rPr>
                <w:rFonts w:ascii="Arial" w:hAnsi="Arial" w:cs="Arial"/>
                <w:sz w:val="22"/>
              </w:rPr>
            </w:pPr>
          </w:p>
          <w:p w:rsidR="00FE724E" w:rsidRDefault="00FE724E" w:rsidP="00E30216">
            <w:pPr>
              <w:jc w:val="center"/>
              <w:rPr>
                <w:rFonts w:ascii="Arial" w:hAnsi="Arial" w:cs="Arial"/>
                <w:sz w:val="22"/>
              </w:rPr>
            </w:pPr>
            <w:r>
              <w:rPr>
                <w:rFonts w:ascii="Arial" w:hAnsi="Arial" w:cs="Arial"/>
                <w:sz w:val="22"/>
              </w:rPr>
              <w:t>PPE stored in Nursery, all first aid boxes and isolation room and infant corridor staff toilet</w:t>
            </w:r>
          </w:p>
          <w:p w:rsidR="00FE724E" w:rsidRDefault="00FE724E" w:rsidP="00E30216">
            <w:pPr>
              <w:jc w:val="center"/>
              <w:rPr>
                <w:rFonts w:ascii="Arial" w:hAnsi="Arial" w:cs="Arial"/>
                <w:sz w:val="22"/>
              </w:rPr>
            </w:pPr>
            <w:r>
              <w:rPr>
                <w:rFonts w:ascii="Arial" w:hAnsi="Arial" w:cs="Arial"/>
                <w:sz w:val="22"/>
              </w:rPr>
              <w:t>Premise officer to monitor and replenish PPE.</w:t>
            </w:r>
          </w:p>
          <w:p w:rsidR="00FE724E" w:rsidRDefault="00FE724E" w:rsidP="00E30216">
            <w:pPr>
              <w:jc w:val="center"/>
              <w:rPr>
                <w:rFonts w:ascii="Arial" w:hAnsi="Arial" w:cs="Arial"/>
                <w:sz w:val="22"/>
              </w:rPr>
            </w:pPr>
          </w:p>
          <w:p w:rsidR="00FE724E" w:rsidRDefault="00FE724E" w:rsidP="00E30216">
            <w:pPr>
              <w:jc w:val="center"/>
              <w:rPr>
                <w:rFonts w:ascii="Arial" w:hAnsi="Arial" w:cs="Arial"/>
                <w:sz w:val="22"/>
              </w:rPr>
            </w:pPr>
          </w:p>
          <w:p w:rsidR="00FE724E" w:rsidRDefault="00FE724E" w:rsidP="00E30216">
            <w:pPr>
              <w:jc w:val="center"/>
              <w:rPr>
                <w:rFonts w:ascii="Arial" w:hAnsi="Arial" w:cs="Arial"/>
                <w:sz w:val="22"/>
              </w:rPr>
            </w:pPr>
          </w:p>
          <w:p w:rsidR="00FE724E" w:rsidRDefault="00FE724E" w:rsidP="00E30216">
            <w:pPr>
              <w:jc w:val="center"/>
              <w:rPr>
                <w:rFonts w:ascii="Arial" w:hAnsi="Arial" w:cs="Arial"/>
                <w:sz w:val="22"/>
              </w:rPr>
            </w:pPr>
          </w:p>
          <w:p w:rsidR="00FE724E" w:rsidRDefault="00FE724E" w:rsidP="00E30216">
            <w:pPr>
              <w:jc w:val="center"/>
              <w:rPr>
                <w:rFonts w:ascii="Arial" w:hAnsi="Arial" w:cs="Arial"/>
                <w:sz w:val="22"/>
              </w:rPr>
            </w:pPr>
          </w:p>
          <w:p w:rsidR="00FE724E" w:rsidRDefault="00FE724E" w:rsidP="00E30216">
            <w:pPr>
              <w:jc w:val="center"/>
              <w:rPr>
                <w:rFonts w:ascii="Arial" w:hAnsi="Arial" w:cs="Arial"/>
                <w:sz w:val="22"/>
              </w:rPr>
            </w:pPr>
          </w:p>
          <w:p w:rsidR="00FE724E" w:rsidRDefault="00FE724E" w:rsidP="00E30216">
            <w:pPr>
              <w:jc w:val="center"/>
              <w:rPr>
                <w:rFonts w:ascii="Arial" w:hAnsi="Arial" w:cs="Arial"/>
                <w:sz w:val="22"/>
              </w:rPr>
            </w:pPr>
          </w:p>
          <w:p w:rsidR="00FE724E" w:rsidRDefault="00FE724E" w:rsidP="00E30216">
            <w:pPr>
              <w:jc w:val="center"/>
              <w:rPr>
                <w:rFonts w:ascii="Arial" w:hAnsi="Arial" w:cs="Arial"/>
                <w:sz w:val="22"/>
              </w:rPr>
            </w:pPr>
          </w:p>
          <w:p w:rsidR="00FE724E" w:rsidRDefault="00FE724E" w:rsidP="00E30216">
            <w:pPr>
              <w:jc w:val="center"/>
              <w:rPr>
                <w:rFonts w:ascii="Arial" w:hAnsi="Arial" w:cs="Arial"/>
                <w:sz w:val="22"/>
              </w:rPr>
            </w:pPr>
          </w:p>
          <w:p w:rsidR="00FE724E" w:rsidRDefault="00FE724E" w:rsidP="00E30216">
            <w:pPr>
              <w:jc w:val="center"/>
              <w:rPr>
                <w:rFonts w:ascii="Arial" w:hAnsi="Arial" w:cs="Arial"/>
                <w:sz w:val="22"/>
              </w:rPr>
            </w:pPr>
          </w:p>
          <w:p w:rsidR="00FE724E" w:rsidRDefault="00FE724E" w:rsidP="00E30216">
            <w:pPr>
              <w:jc w:val="center"/>
              <w:rPr>
                <w:rFonts w:ascii="Arial" w:hAnsi="Arial" w:cs="Arial"/>
                <w:sz w:val="22"/>
              </w:rPr>
            </w:pPr>
          </w:p>
          <w:p w:rsidR="00FE724E" w:rsidRDefault="00FE724E" w:rsidP="00E30216">
            <w:pPr>
              <w:jc w:val="center"/>
              <w:rPr>
                <w:rFonts w:ascii="Arial" w:hAnsi="Arial" w:cs="Arial"/>
                <w:sz w:val="22"/>
              </w:rPr>
            </w:pPr>
          </w:p>
          <w:p w:rsidR="00FE724E" w:rsidRDefault="00FE724E" w:rsidP="00E30216">
            <w:pPr>
              <w:jc w:val="center"/>
              <w:rPr>
                <w:rFonts w:ascii="Arial" w:hAnsi="Arial" w:cs="Arial"/>
                <w:sz w:val="22"/>
              </w:rPr>
            </w:pPr>
          </w:p>
          <w:p w:rsidR="00FE724E" w:rsidRDefault="00FE724E" w:rsidP="00E30216">
            <w:pPr>
              <w:jc w:val="center"/>
              <w:rPr>
                <w:rFonts w:ascii="Arial" w:hAnsi="Arial" w:cs="Arial"/>
                <w:sz w:val="22"/>
              </w:rPr>
            </w:pPr>
          </w:p>
          <w:p w:rsidR="00FE724E" w:rsidRPr="0006196F" w:rsidRDefault="00FE724E" w:rsidP="00E30216">
            <w:pPr>
              <w:jc w:val="center"/>
              <w:rPr>
                <w:rFonts w:ascii="Arial" w:hAnsi="Arial" w:cs="Arial"/>
                <w:color w:val="FF0000"/>
                <w:sz w:val="22"/>
              </w:rPr>
            </w:pPr>
          </w:p>
        </w:tc>
      </w:tr>
      <w:tr w:rsidR="00FE724E" w:rsidRPr="00FC50B9" w:rsidTr="00E30216">
        <w:trPr>
          <w:trHeight w:val="56"/>
        </w:trPr>
        <w:tc>
          <w:tcPr>
            <w:tcW w:w="1589" w:type="dxa"/>
            <w:shd w:val="clear" w:color="auto" w:fill="FFFFFF" w:themeFill="background1"/>
          </w:tcPr>
          <w:p w:rsidR="00FE724E" w:rsidRPr="00383510" w:rsidRDefault="00FE724E" w:rsidP="00E30216">
            <w:pPr>
              <w:rPr>
                <w:rFonts w:ascii="Arial" w:hAnsi="Arial" w:cs="Arial"/>
                <w:color w:val="000000" w:themeColor="text1"/>
                <w:sz w:val="22"/>
                <w:szCs w:val="22"/>
              </w:rPr>
            </w:pPr>
            <w:r w:rsidRPr="00383510">
              <w:rPr>
                <w:rFonts w:ascii="Arial" w:hAnsi="Arial" w:cs="Arial"/>
                <w:color w:val="000000" w:themeColor="text1"/>
                <w:sz w:val="22"/>
                <w:szCs w:val="22"/>
              </w:rPr>
              <w:lastRenderedPageBreak/>
              <w:t>Controlling the spread of COVID-19</w:t>
            </w: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p w:rsidR="00FE724E" w:rsidRPr="00383510" w:rsidRDefault="00FE724E" w:rsidP="00E30216">
            <w:pPr>
              <w:rPr>
                <w:rFonts w:ascii="Arial" w:hAnsi="Arial" w:cs="Arial"/>
                <w:color w:val="000000" w:themeColor="text1"/>
                <w:sz w:val="22"/>
                <w:szCs w:val="22"/>
              </w:rPr>
            </w:pPr>
          </w:p>
        </w:tc>
        <w:tc>
          <w:tcPr>
            <w:tcW w:w="1231" w:type="dxa"/>
            <w:shd w:val="clear" w:color="auto" w:fill="FFFFFF" w:themeFill="background1"/>
          </w:tcPr>
          <w:p w:rsidR="00FE724E" w:rsidRDefault="00FE724E" w:rsidP="00E30216">
            <w:pPr>
              <w:jc w:val="center"/>
              <w:rPr>
                <w:rFonts w:ascii="Arial" w:hAnsi="Arial" w:cs="Arial"/>
                <w:color w:val="000000" w:themeColor="text1"/>
                <w:sz w:val="22"/>
                <w:szCs w:val="22"/>
              </w:rPr>
            </w:pPr>
            <w:r>
              <w:rPr>
                <w:rFonts w:ascii="Arial" w:hAnsi="Arial" w:cs="Arial"/>
                <w:color w:val="000000" w:themeColor="text1"/>
                <w:sz w:val="22"/>
                <w:szCs w:val="22"/>
              </w:rPr>
              <w:lastRenderedPageBreak/>
              <w:t>All users of the school</w:t>
            </w:r>
          </w:p>
        </w:tc>
        <w:tc>
          <w:tcPr>
            <w:tcW w:w="3021" w:type="dxa"/>
            <w:shd w:val="clear" w:color="auto" w:fill="FFFFFF" w:themeFill="background1"/>
          </w:tcPr>
          <w:p w:rsidR="00FE724E" w:rsidRPr="00383510" w:rsidRDefault="00FE724E" w:rsidP="00E30216">
            <w:pPr>
              <w:pStyle w:val="Default"/>
              <w:rPr>
                <w:sz w:val="22"/>
                <w:szCs w:val="22"/>
              </w:rPr>
            </w:pPr>
            <w:r>
              <w:rPr>
                <w:color w:val="000000" w:themeColor="text1"/>
                <w:sz w:val="22"/>
                <w:szCs w:val="22"/>
              </w:rPr>
              <w:t>Reducing infection through communication with buildings occupants</w:t>
            </w:r>
          </w:p>
        </w:tc>
        <w:tc>
          <w:tcPr>
            <w:tcW w:w="3289" w:type="dxa"/>
            <w:shd w:val="clear" w:color="auto" w:fill="FFFFFF" w:themeFill="background1"/>
          </w:tcPr>
          <w:p w:rsidR="00FE724E" w:rsidRPr="00DD674D" w:rsidRDefault="00FE724E" w:rsidP="00E30216">
            <w:pPr>
              <w:pStyle w:val="ListParagraph"/>
              <w:numPr>
                <w:ilvl w:val="0"/>
                <w:numId w:val="8"/>
              </w:numPr>
              <w:ind w:left="319" w:hanging="319"/>
              <w:rPr>
                <w:rFonts w:ascii="Arial" w:hAnsi="Arial" w:cs="Arial"/>
                <w:color w:val="000000" w:themeColor="text1"/>
                <w:sz w:val="22"/>
                <w:szCs w:val="22"/>
              </w:rPr>
            </w:pPr>
            <w:r w:rsidRPr="00DD674D">
              <w:rPr>
                <w:rFonts w:ascii="Arial" w:hAnsi="Arial" w:cs="Arial"/>
                <w:color w:val="000000" w:themeColor="text1"/>
                <w:sz w:val="22"/>
                <w:szCs w:val="22"/>
              </w:rPr>
              <w:t>Schools to communicate with all parents about the schools new operating procedure, highlighting any new rules and any changes in access to the school.</w:t>
            </w:r>
          </w:p>
          <w:p w:rsidR="00FE724E" w:rsidRPr="00DD674D" w:rsidRDefault="00FE724E" w:rsidP="00E30216">
            <w:pPr>
              <w:pStyle w:val="ListParagraph"/>
              <w:numPr>
                <w:ilvl w:val="0"/>
                <w:numId w:val="8"/>
              </w:numPr>
              <w:ind w:left="319" w:hanging="319"/>
              <w:rPr>
                <w:rFonts w:ascii="Arial" w:hAnsi="Arial" w:cs="Arial"/>
                <w:color w:val="000000" w:themeColor="text1"/>
                <w:sz w:val="22"/>
                <w:szCs w:val="22"/>
              </w:rPr>
            </w:pPr>
            <w:r w:rsidRPr="00DD674D">
              <w:rPr>
                <w:rFonts w:ascii="Arial" w:hAnsi="Arial" w:cs="Arial"/>
                <w:color w:val="000000" w:themeColor="text1"/>
                <w:sz w:val="22"/>
                <w:szCs w:val="22"/>
              </w:rPr>
              <w:t xml:space="preserve">Teachers to keep their groups in the class if needed to communicate with other areas of the school, look at other methods of communications, telephones or </w:t>
            </w:r>
            <w:r w:rsidR="00E046B4">
              <w:rPr>
                <w:rFonts w:ascii="Arial" w:hAnsi="Arial" w:cs="Arial"/>
                <w:color w:val="000000" w:themeColor="text1"/>
                <w:sz w:val="22"/>
                <w:szCs w:val="22"/>
              </w:rPr>
              <w:t>Microsoft teams</w:t>
            </w:r>
            <w:r w:rsidRPr="00DD674D">
              <w:rPr>
                <w:rFonts w:ascii="Arial" w:hAnsi="Arial" w:cs="Arial"/>
                <w:color w:val="000000" w:themeColor="text1"/>
                <w:sz w:val="22"/>
                <w:szCs w:val="22"/>
              </w:rPr>
              <w:t xml:space="preserve"> to reduce access of individuals around the building</w:t>
            </w:r>
          </w:p>
          <w:p w:rsidR="00FE724E" w:rsidRPr="00DD674D" w:rsidRDefault="00FE724E" w:rsidP="00E30216">
            <w:pPr>
              <w:pStyle w:val="ListParagraph"/>
              <w:numPr>
                <w:ilvl w:val="0"/>
                <w:numId w:val="8"/>
              </w:numPr>
              <w:ind w:left="319" w:hanging="319"/>
              <w:rPr>
                <w:rFonts w:ascii="Arial" w:hAnsi="Arial" w:cs="Arial"/>
                <w:color w:val="000000" w:themeColor="text1"/>
                <w:sz w:val="22"/>
                <w:szCs w:val="22"/>
              </w:rPr>
            </w:pPr>
            <w:r w:rsidRPr="00DD674D">
              <w:rPr>
                <w:rFonts w:ascii="Arial" w:hAnsi="Arial" w:cs="Arial"/>
                <w:color w:val="000000" w:themeColor="text1"/>
                <w:sz w:val="22"/>
                <w:szCs w:val="22"/>
              </w:rPr>
              <w:t xml:space="preserve">If the school has shared access corridors put markings or warning signs of the floor to remind users </w:t>
            </w:r>
            <w:r w:rsidRPr="00DD674D">
              <w:rPr>
                <w:rFonts w:ascii="Arial" w:hAnsi="Arial" w:cs="Arial"/>
                <w:color w:val="000000" w:themeColor="text1"/>
                <w:sz w:val="22"/>
                <w:szCs w:val="22"/>
              </w:rPr>
              <w:lastRenderedPageBreak/>
              <w:t>about social distancing and as a physical indication what 2 meters is.</w:t>
            </w:r>
          </w:p>
          <w:p w:rsidR="00FE724E" w:rsidRPr="00DD674D" w:rsidRDefault="00FE724E" w:rsidP="00E30216">
            <w:pPr>
              <w:pStyle w:val="ListParagraph"/>
              <w:numPr>
                <w:ilvl w:val="0"/>
                <w:numId w:val="1"/>
              </w:numPr>
              <w:ind w:left="318" w:hanging="318"/>
              <w:rPr>
                <w:rFonts w:ascii="Arial" w:hAnsi="Arial" w:cs="Arial"/>
                <w:color w:val="000000" w:themeColor="text1"/>
                <w:sz w:val="22"/>
                <w:szCs w:val="22"/>
              </w:rPr>
            </w:pPr>
            <w:r w:rsidRPr="00DD674D">
              <w:rPr>
                <w:rFonts w:ascii="Arial" w:hAnsi="Arial" w:cs="Arial"/>
                <w:color w:val="000000" w:themeColor="text1"/>
                <w:sz w:val="22"/>
                <w:szCs w:val="22"/>
              </w:rPr>
              <w:t>If the school has a shared access corridor with turns in it, staff to monitor the corridor at key times to ensure pupils do not start congregating.</w:t>
            </w:r>
          </w:p>
          <w:p w:rsidR="00FE724E" w:rsidRPr="00DD674D" w:rsidRDefault="00FE724E" w:rsidP="00E30216">
            <w:pPr>
              <w:pStyle w:val="ListParagraph"/>
              <w:numPr>
                <w:ilvl w:val="0"/>
                <w:numId w:val="1"/>
              </w:numPr>
              <w:ind w:left="318" w:hanging="318"/>
              <w:rPr>
                <w:rFonts w:ascii="Arial" w:hAnsi="Arial" w:cs="Arial"/>
                <w:color w:val="000000" w:themeColor="text1"/>
                <w:sz w:val="22"/>
                <w:szCs w:val="22"/>
              </w:rPr>
            </w:pPr>
            <w:r w:rsidRPr="00DD674D">
              <w:rPr>
                <w:rFonts w:ascii="Arial" w:hAnsi="Arial" w:cs="Arial"/>
                <w:color w:val="000000" w:themeColor="text1"/>
                <w:sz w:val="22"/>
                <w:szCs w:val="22"/>
              </w:rPr>
              <w:t xml:space="preserve">If the need arises to communicate with other staff or building users always follow ‘Social Distancing’ measures. If possible try to keep a distance of at least 2 metres &gt;6’ 6” away from other people. </w:t>
            </w:r>
          </w:p>
          <w:p w:rsidR="00FE724E" w:rsidRPr="00DD674D" w:rsidRDefault="00FE724E" w:rsidP="00E30216">
            <w:pPr>
              <w:pStyle w:val="ListParagraph"/>
              <w:numPr>
                <w:ilvl w:val="0"/>
                <w:numId w:val="1"/>
              </w:numPr>
              <w:ind w:left="318" w:hanging="318"/>
              <w:rPr>
                <w:rFonts w:ascii="Arial" w:hAnsi="Arial" w:cs="Arial"/>
                <w:color w:val="000000" w:themeColor="text1"/>
                <w:sz w:val="22"/>
                <w:szCs w:val="22"/>
              </w:rPr>
            </w:pPr>
            <w:r w:rsidRPr="00DD674D">
              <w:rPr>
                <w:rFonts w:ascii="Arial" w:hAnsi="Arial" w:cs="Arial"/>
                <w:color w:val="000000" w:themeColor="text1"/>
                <w:sz w:val="22"/>
                <w:szCs w:val="22"/>
              </w:rPr>
              <w:t>Reiterate the social distancing message throughout the day, if instructing children on an activity reinforce the social distancing message (example collect equipment from the table one as a time the next person goes up when the last person has returned to the seat).</w:t>
            </w:r>
          </w:p>
          <w:p w:rsidR="00FE724E" w:rsidRPr="00DD674D" w:rsidRDefault="00FE724E" w:rsidP="00E30216">
            <w:pPr>
              <w:pStyle w:val="ListParagraph"/>
              <w:numPr>
                <w:ilvl w:val="0"/>
                <w:numId w:val="1"/>
              </w:numPr>
              <w:ind w:left="318" w:hanging="318"/>
              <w:rPr>
                <w:rFonts w:ascii="Arial" w:hAnsi="Arial" w:cs="Arial"/>
                <w:color w:val="000000" w:themeColor="text1"/>
                <w:sz w:val="22"/>
                <w:szCs w:val="22"/>
              </w:rPr>
            </w:pPr>
            <w:r w:rsidRPr="00DD674D">
              <w:rPr>
                <w:rFonts w:ascii="Arial" w:hAnsi="Arial" w:cs="Arial"/>
                <w:color w:val="000000" w:themeColor="text1"/>
                <w:sz w:val="22"/>
                <w:szCs w:val="22"/>
              </w:rPr>
              <w:t xml:space="preserve">Schools to display posters around the building as a reminder to pupils and staff to wash their hands regularly throughout the day for at least 20 seconds. </w:t>
            </w:r>
            <w:r w:rsidRPr="00DD674D">
              <w:rPr>
                <w:rFonts w:ascii="Arial" w:hAnsi="Arial" w:cs="Arial"/>
                <w:color w:val="000000" w:themeColor="text1"/>
                <w:sz w:val="22"/>
                <w:szCs w:val="22"/>
              </w:rPr>
              <w:lastRenderedPageBreak/>
              <w:t>Teachers to use prompts to help reinforce the importance of hand washing.</w:t>
            </w:r>
          </w:p>
          <w:p w:rsidR="00FE724E" w:rsidRDefault="00FE724E" w:rsidP="00E30216">
            <w:pPr>
              <w:pStyle w:val="ListParagraph"/>
              <w:numPr>
                <w:ilvl w:val="0"/>
                <w:numId w:val="1"/>
              </w:numPr>
              <w:ind w:left="319" w:hanging="284"/>
              <w:rPr>
                <w:rFonts w:ascii="Arial" w:hAnsi="Arial" w:cs="Arial"/>
                <w:color w:val="000000" w:themeColor="text1"/>
                <w:sz w:val="22"/>
                <w:szCs w:val="22"/>
              </w:rPr>
            </w:pPr>
            <w:r>
              <w:rPr>
                <w:rFonts w:ascii="Arial" w:hAnsi="Arial" w:cs="Arial"/>
                <w:color w:val="000000" w:themeColor="text1"/>
                <w:sz w:val="22"/>
                <w:szCs w:val="22"/>
              </w:rPr>
              <w:t xml:space="preserve">The message about washing hands is to be reinforced throughout the day by teaching staff </w:t>
            </w:r>
          </w:p>
          <w:p w:rsidR="00FE724E" w:rsidRDefault="00FE724E" w:rsidP="00E30216">
            <w:pPr>
              <w:pStyle w:val="ListParagraph"/>
              <w:numPr>
                <w:ilvl w:val="0"/>
                <w:numId w:val="1"/>
              </w:numPr>
              <w:ind w:left="319" w:hanging="284"/>
              <w:rPr>
                <w:rFonts w:ascii="Arial" w:hAnsi="Arial" w:cs="Arial"/>
                <w:color w:val="000000" w:themeColor="text1"/>
                <w:sz w:val="22"/>
                <w:szCs w:val="22"/>
              </w:rPr>
            </w:pPr>
            <w:r>
              <w:rPr>
                <w:rFonts w:ascii="Arial" w:hAnsi="Arial" w:cs="Arial"/>
                <w:color w:val="000000" w:themeColor="text1"/>
                <w:sz w:val="22"/>
                <w:szCs w:val="22"/>
              </w:rPr>
              <w:t>Reduce the number of visits to the school by parents and business colleagues.</w:t>
            </w:r>
          </w:p>
          <w:p w:rsidR="00FE724E" w:rsidRDefault="00FE724E" w:rsidP="00E30216">
            <w:pPr>
              <w:pStyle w:val="ListParagraph"/>
              <w:numPr>
                <w:ilvl w:val="0"/>
                <w:numId w:val="1"/>
              </w:numPr>
              <w:ind w:left="319" w:hanging="284"/>
              <w:rPr>
                <w:rFonts w:ascii="Arial" w:hAnsi="Arial" w:cs="Arial"/>
                <w:color w:val="000000" w:themeColor="text1"/>
                <w:sz w:val="22"/>
                <w:szCs w:val="22"/>
              </w:rPr>
            </w:pPr>
            <w:r>
              <w:rPr>
                <w:rFonts w:ascii="Arial" w:hAnsi="Arial" w:cs="Arial"/>
                <w:color w:val="000000" w:themeColor="text1"/>
                <w:sz w:val="22"/>
                <w:szCs w:val="22"/>
              </w:rPr>
              <w:t>If possible use video messaging to meet with parents or colleagues. If people cannot meet via video, meetings with parents can only take place if social distancing rules can be observed and a meeting area is found that is not used by the majority of the school occupants.</w:t>
            </w:r>
          </w:p>
        </w:tc>
        <w:tc>
          <w:tcPr>
            <w:tcW w:w="809" w:type="dxa"/>
            <w:gridSpan w:val="2"/>
          </w:tcPr>
          <w:p w:rsidR="00FE724E" w:rsidRPr="00167923" w:rsidRDefault="00FE724E" w:rsidP="00E30216">
            <w:pPr>
              <w:jc w:val="center"/>
              <w:rPr>
                <w:rFonts w:ascii="Arial" w:hAnsi="Arial" w:cs="Arial"/>
                <w:b/>
                <w:color w:val="000000" w:themeColor="text1"/>
                <w:sz w:val="22"/>
                <w:szCs w:val="22"/>
              </w:rPr>
            </w:pPr>
            <w:r w:rsidRPr="00167923">
              <w:rPr>
                <w:rFonts w:ascii="Arial" w:hAnsi="Arial" w:cs="Arial"/>
                <w:b/>
                <w:color w:val="000000" w:themeColor="text1"/>
                <w:sz w:val="22"/>
                <w:szCs w:val="22"/>
              </w:rPr>
              <w:lastRenderedPageBreak/>
              <w:t>4</w:t>
            </w:r>
          </w:p>
        </w:tc>
        <w:tc>
          <w:tcPr>
            <w:tcW w:w="854" w:type="dxa"/>
            <w:gridSpan w:val="2"/>
          </w:tcPr>
          <w:p w:rsidR="00FE724E" w:rsidRPr="00167923" w:rsidRDefault="00FE724E" w:rsidP="00E30216">
            <w:pPr>
              <w:jc w:val="center"/>
              <w:rPr>
                <w:rFonts w:ascii="Arial" w:hAnsi="Arial" w:cs="Arial"/>
                <w:b/>
                <w:color w:val="000000" w:themeColor="text1"/>
                <w:sz w:val="22"/>
                <w:szCs w:val="22"/>
              </w:rPr>
            </w:pPr>
            <w:r w:rsidRPr="00167923">
              <w:rPr>
                <w:rFonts w:ascii="Arial" w:hAnsi="Arial" w:cs="Arial"/>
                <w:b/>
                <w:color w:val="000000" w:themeColor="text1"/>
                <w:sz w:val="22"/>
                <w:szCs w:val="22"/>
              </w:rPr>
              <w:t>2</w:t>
            </w:r>
          </w:p>
        </w:tc>
        <w:tc>
          <w:tcPr>
            <w:tcW w:w="718" w:type="dxa"/>
          </w:tcPr>
          <w:p w:rsidR="00FE724E" w:rsidRPr="00167923" w:rsidRDefault="00FE724E" w:rsidP="00E30216">
            <w:pPr>
              <w:jc w:val="center"/>
              <w:rPr>
                <w:rFonts w:ascii="Arial" w:hAnsi="Arial" w:cs="Arial"/>
                <w:b/>
                <w:color w:val="000000" w:themeColor="text1"/>
                <w:sz w:val="22"/>
                <w:szCs w:val="22"/>
              </w:rPr>
            </w:pPr>
            <w:r w:rsidRPr="00167923">
              <w:rPr>
                <w:rFonts w:ascii="Arial" w:hAnsi="Arial" w:cs="Arial"/>
                <w:b/>
                <w:color w:val="000000" w:themeColor="text1"/>
                <w:sz w:val="22"/>
                <w:szCs w:val="22"/>
              </w:rPr>
              <w:t>8</w:t>
            </w:r>
          </w:p>
        </w:tc>
        <w:tc>
          <w:tcPr>
            <w:tcW w:w="1134" w:type="dxa"/>
            <w:shd w:val="clear" w:color="auto" w:fill="FFFF00"/>
          </w:tcPr>
          <w:p w:rsidR="00FE724E" w:rsidRPr="00EF2416" w:rsidRDefault="00FE724E" w:rsidP="00E30216">
            <w:pPr>
              <w:jc w:val="center"/>
              <w:rPr>
                <w:rFonts w:ascii="Arial" w:hAnsi="Arial" w:cs="Arial"/>
                <w:b/>
                <w:color w:val="000000" w:themeColor="text1"/>
                <w:sz w:val="20"/>
                <w:szCs w:val="16"/>
              </w:rPr>
            </w:pPr>
            <w:r w:rsidRPr="00EF2416">
              <w:rPr>
                <w:rFonts w:ascii="Arial" w:hAnsi="Arial" w:cs="Arial"/>
                <w:b/>
                <w:color w:val="000000" w:themeColor="text1"/>
                <w:sz w:val="20"/>
                <w:szCs w:val="16"/>
              </w:rPr>
              <w:t>Medium risk</w:t>
            </w:r>
          </w:p>
        </w:tc>
        <w:tc>
          <w:tcPr>
            <w:tcW w:w="2551" w:type="dxa"/>
          </w:tcPr>
          <w:p w:rsidR="00FE724E" w:rsidRDefault="00E046B4" w:rsidP="00E30216">
            <w:pPr>
              <w:rPr>
                <w:rFonts w:ascii="Arial" w:hAnsi="Arial" w:cs="Arial"/>
                <w:sz w:val="22"/>
              </w:rPr>
            </w:pPr>
            <w:r>
              <w:rPr>
                <w:rFonts w:ascii="Arial" w:hAnsi="Arial" w:cs="Arial"/>
                <w:sz w:val="22"/>
              </w:rPr>
              <w:t>Full reopening plan will be circulated to parents and a quick guide for their child’s class.</w:t>
            </w: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r>
              <w:rPr>
                <w:rFonts w:ascii="Arial" w:hAnsi="Arial" w:cs="Arial"/>
                <w:sz w:val="22"/>
              </w:rPr>
              <w:t>Arrows situated throughout corridors to ensure social distancing. Signage reinforces it throughout the school.</w:t>
            </w:r>
          </w:p>
          <w:p w:rsidR="00FE724E" w:rsidRDefault="00FE724E" w:rsidP="00E30216">
            <w:pPr>
              <w:rPr>
                <w:rFonts w:ascii="Arial" w:hAnsi="Arial" w:cs="Arial"/>
                <w:sz w:val="22"/>
              </w:rPr>
            </w:pPr>
          </w:p>
          <w:p w:rsidR="00FE724E" w:rsidRDefault="00FE724E" w:rsidP="00E30216">
            <w:pPr>
              <w:rPr>
                <w:rFonts w:ascii="Arial" w:hAnsi="Arial" w:cs="Arial"/>
                <w:sz w:val="22"/>
              </w:rPr>
            </w:pPr>
            <w:r>
              <w:rPr>
                <w:rFonts w:ascii="Arial" w:hAnsi="Arial" w:cs="Arial"/>
                <w:sz w:val="22"/>
              </w:rPr>
              <w:t xml:space="preserve">There </w:t>
            </w:r>
            <w:proofErr w:type="gramStart"/>
            <w:r>
              <w:rPr>
                <w:rFonts w:ascii="Arial" w:hAnsi="Arial" w:cs="Arial"/>
                <w:sz w:val="22"/>
              </w:rPr>
              <w:t>are</w:t>
            </w:r>
            <w:proofErr w:type="gramEnd"/>
            <w:r>
              <w:rPr>
                <w:rFonts w:ascii="Arial" w:hAnsi="Arial" w:cs="Arial"/>
                <w:sz w:val="22"/>
              </w:rPr>
              <w:t xml:space="preserve"> two staff in all </w:t>
            </w:r>
            <w:r w:rsidR="00E046B4">
              <w:rPr>
                <w:rFonts w:ascii="Arial" w:hAnsi="Arial" w:cs="Arial"/>
                <w:sz w:val="22"/>
              </w:rPr>
              <w:t>classes</w:t>
            </w:r>
            <w:r>
              <w:rPr>
                <w:rFonts w:ascii="Arial" w:hAnsi="Arial" w:cs="Arial"/>
                <w:sz w:val="22"/>
              </w:rPr>
              <w:t xml:space="preserve"> to ensure this can been monitored. </w:t>
            </w: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Pr="0006196F" w:rsidRDefault="00FE724E" w:rsidP="00E30216">
            <w:pPr>
              <w:rPr>
                <w:rFonts w:ascii="Arial" w:hAnsi="Arial" w:cs="Arial"/>
                <w:color w:val="FF0000"/>
                <w:sz w:val="22"/>
              </w:rPr>
            </w:pPr>
            <w:r>
              <w:rPr>
                <w:rFonts w:ascii="Arial" w:hAnsi="Arial" w:cs="Arial"/>
                <w:sz w:val="22"/>
              </w:rPr>
              <w:t xml:space="preserve">Parents informed not to enter the building and all meetings via phone </w:t>
            </w:r>
            <w:r>
              <w:rPr>
                <w:rFonts w:ascii="Arial" w:hAnsi="Arial" w:cs="Arial"/>
                <w:sz w:val="22"/>
              </w:rPr>
              <w:lastRenderedPageBreak/>
              <w:t>or virtual.</w:t>
            </w:r>
          </w:p>
        </w:tc>
      </w:tr>
      <w:tr w:rsidR="00FE724E" w:rsidRPr="00FC50B9" w:rsidTr="00E30216">
        <w:trPr>
          <w:trHeight w:val="56"/>
        </w:trPr>
        <w:tc>
          <w:tcPr>
            <w:tcW w:w="1589" w:type="dxa"/>
            <w:shd w:val="clear" w:color="auto" w:fill="FFFFFF" w:themeFill="background1"/>
          </w:tcPr>
          <w:p w:rsidR="00FE724E" w:rsidRPr="00383510" w:rsidRDefault="00FE724E" w:rsidP="00E30216">
            <w:pPr>
              <w:rPr>
                <w:rFonts w:ascii="Arial" w:hAnsi="Arial" w:cs="Arial"/>
                <w:color w:val="000000" w:themeColor="text1"/>
                <w:sz w:val="22"/>
                <w:szCs w:val="22"/>
              </w:rPr>
            </w:pPr>
            <w:proofErr w:type="spellStart"/>
            <w:r>
              <w:rPr>
                <w:rFonts w:ascii="Arial" w:hAnsi="Arial" w:cs="Arial"/>
                <w:color w:val="000000" w:themeColor="text1"/>
                <w:sz w:val="22"/>
                <w:szCs w:val="22"/>
              </w:rPr>
              <w:lastRenderedPageBreak/>
              <w:t>Covid</w:t>
            </w:r>
            <w:proofErr w:type="spellEnd"/>
            <w:r>
              <w:rPr>
                <w:rFonts w:ascii="Arial" w:hAnsi="Arial" w:cs="Arial"/>
                <w:color w:val="000000" w:themeColor="text1"/>
                <w:sz w:val="22"/>
                <w:szCs w:val="22"/>
              </w:rPr>
              <w:t xml:space="preserve"> – 19 cross contamination</w:t>
            </w:r>
          </w:p>
        </w:tc>
        <w:tc>
          <w:tcPr>
            <w:tcW w:w="1231" w:type="dxa"/>
            <w:shd w:val="clear" w:color="auto" w:fill="FFFFFF" w:themeFill="background1"/>
          </w:tcPr>
          <w:p w:rsidR="00FE724E" w:rsidRDefault="00FE724E" w:rsidP="00E30216">
            <w:pPr>
              <w:jc w:val="center"/>
              <w:rPr>
                <w:rFonts w:ascii="Arial" w:hAnsi="Arial" w:cs="Arial"/>
                <w:color w:val="000000" w:themeColor="text1"/>
                <w:sz w:val="22"/>
                <w:szCs w:val="22"/>
              </w:rPr>
            </w:pPr>
            <w:r>
              <w:rPr>
                <w:rFonts w:ascii="Arial" w:hAnsi="Arial" w:cs="Arial"/>
                <w:color w:val="000000" w:themeColor="text1"/>
                <w:sz w:val="22"/>
                <w:szCs w:val="22"/>
              </w:rPr>
              <w:t>Staff and pupils</w:t>
            </w:r>
          </w:p>
        </w:tc>
        <w:tc>
          <w:tcPr>
            <w:tcW w:w="3021" w:type="dxa"/>
            <w:shd w:val="clear" w:color="auto" w:fill="FFFFFF" w:themeFill="background1"/>
          </w:tcPr>
          <w:p w:rsidR="00FE724E" w:rsidRPr="00383510" w:rsidRDefault="00FE724E" w:rsidP="00E30216">
            <w:pPr>
              <w:pStyle w:val="Default"/>
              <w:rPr>
                <w:sz w:val="22"/>
                <w:szCs w:val="22"/>
              </w:rPr>
            </w:pPr>
            <w:r>
              <w:rPr>
                <w:sz w:val="22"/>
                <w:szCs w:val="22"/>
              </w:rPr>
              <w:t xml:space="preserve">Personal contact between staff and pupils with educational and medical needs </w:t>
            </w:r>
          </w:p>
        </w:tc>
        <w:tc>
          <w:tcPr>
            <w:tcW w:w="3289" w:type="dxa"/>
            <w:shd w:val="clear" w:color="auto" w:fill="FFFFFF" w:themeFill="background1"/>
          </w:tcPr>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A key member of the team involved in the pupil’s education is to be present to provide continuity of service and reduce enhanced behaviour.</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Staff to discourage contact with the pupil and explain the reasons.</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 xml:space="preserve">All staff working with the pupil to be made aware of signs of elevated behaviour and what trigger pupil might </w:t>
            </w:r>
            <w:r>
              <w:rPr>
                <w:rFonts w:ascii="Arial" w:hAnsi="Arial" w:cs="Arial"/>
                <w:color w:val="000000" w:themeColor="text1"/>
                <w:sz w:val="22"/>
                <w:szCs w:val="22"/>
              </w:rPr>
              <w:lastRenderedPageBreak/>
              <w:t xml:space="preserve">show prior to aggressive actions. </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 xml:space="preserve">If pupil starts showing signs of elevated behaviour start deescalating techniques </w:t>
            </w:r>
          </w:p>
          <w:p w:rsidR="00FE724E" w:rsidRPr="003D54F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 xml:space="preserve">If the need of physical intervention occurs, staff to have appropriate PPE as in line with the PPE guidance and risk assessment.   </w:t>
            </w:r>
          </w:p>
        </w:tc>
        <w:tc>
          <w:tcPr>
            <w:tcW w:w="809" w:type="dxa"/>
            <w:gridSpan w:val="2"/>
          </w:tcPr>
          <w:p w:rsidR="00FE724E" w:rsidRPr="00167923" w:rsidRDefault="00FE724E" w:rsidP="00E30216">
            <w:pPr>
              <w:jc w:val="center"/>
              <w:rPr>
                <w:rFonts w:ascii="Arial" w:hAnsi="Arial" w:cs="Arial"/>
                <w:b/>
                <w:color w:val="000000" w:themeColor="text1"/>
                <w:sz w:val="22"/>
                <w:szCs w:val="22"/>
              </w:rPr>
            </w:pPr>
            <w:r>
              <w:rPr>
                <w:rFonts w:ascii="Arial" w:hAnsi="Arial" w:cs="Arial"/>
                <w:b/>
                <w:color w:val="000000" w:themeColor="text1"/>
                <w:sz w:val="22"/>
                <w:szCs w:val="22"/>
              </w:rPr>
              <w:lastRenderedPageBreak/>
              <w:t>5</w:t>
            </w:r>
          </w:p>
        </w:tc>
        <w:tc>
          <w:tcPr>
            <w:tcW w:w="854" w:type="dxa"/>
            <w:gridSpan w:val="2"/>
          </w:tcPr>
          <w:p w:rsidR="00FE724E" w:rsidRPr="00167923" w:rsidRDefault="00FE724E" w:rsidP="00E30216">
            <w:pPr>
              <w:jc w:val="center"/>
              <w:rPr>
                <w:rFonts w:ascii="Arial" w:hAnsi="Arial" w:cs="Arial"/>
                <w:b/>
                <w:color w:val="000000" w:themeColor="text1"/>
                <w:sz w:val="22"/>
                <w:szCs w:val="22"/>
              </w:rPr>
            </w:pPr>
            <w:r>
              <w:rPr>
                <w:rFonts w:ascii="Arial" w:hAnsi="Arial" w:cs="Arial"/>
                <w:b/>
                <w:color w:val="000000" w:themeColor="text1"/>
                <w:sz w:val="22"/>
                <w:szCs w:val="22"/>
              </w:rPr>
              <w:t>2</w:t>
            </w:r>
          </w:p>
        </w:tc>
        <w:tc>
          <w:tcPr>
            <w:tcW w:w="718" w:type="dxa"/>
          </w:tcPr>
          <w:p w:rsidR="00FE724E" w:rsidRPr="00167923" w:rsidRDefault="00FE724E" w:rsidP="00E30216">
            <w:pPr>
              <w:jc w:val="center"/>
              <w:rPr>
                <w:rFonts w:ascii="Arial" w:hAnsi="Arial" w:cs="Arial"/>
                <w:b/>
                <w:color w:val="000000" w:themeColor="text1"/>
                <w:sz w:val="22"/>
                <w:szCs w:val="22"/>
              </w:rPr>
            </w:pPr>
            <w:r>
              <w:rPr>
                <w:rFonts w:ascii="Arial" w:hAnsi="Arial" w:cs="Arial"/>
                <w:b/>
                <w:color w:val="000000" w:themeColor="text1"/>
                <w:sz w:val="22"/>
                <w:szCs w:val="22"/>
              </w:rPr>
              <w:t>10</w:t>
            </w:r>
          </w:p>
        </w:tc>
        <w:tc>
          <w:tcPr>
            <w:tcW w:w="1134" w:type="dxa"/>
            <w:shd w:val="clear" w:color="auto" w:fill="FFC000"/>
          </w:tcPr>
          <w:p w:rsidR="00FE724E" w:rsidRPr="00EF2416" w:rsidRDefault="00FE724E" w:rsidP="00E30216">
            <w:pPr>
              <w:jc w:val="center"/>
              <w:rPr>
                <w:rFonts w:ascii="Arial" w:hAnsi="Arial" w:cs="Arial"/>
                <w:b/>
                <w:color w:val="000000" w:themeColor="text1"/>
                <w:sz w:val="20"/>
                <w:szCs w:val="16"/>
              </w:rPr>
            </w:pPr>
            <w:r w:rsidRPr="00EF2416">
              <w:rPr>
                <w:rFonts w:ascii="Arial" w:hAnsi="Arial" w:cs="Arial"/>
                <w:b/>
                <w:color w:val="000000" w:themeColor="text1"/>
                <w:sz w:val="20"/>
                <w:szCs w:val="16"/>
              </w:rPr>
              <w:t>Medium (elevated risk</w:t>
            </w:r>
            <w:r>
              <w:rPr>
                <w:rFonts w:ascii="Arial" w:hAnsi="Arial" w:cs="Arial"/>
                <w:b/>
                <w:color w:val="000000" w:themeColor="text1"/>
                <w:sz w:val="20"/>
                <w:szCs w:val="16"/>
              </w:rPr>
              <w:t>)</w:t>
            </w:r>
          </w:p>
        </w:tc>
        <w:tc>
          <w:tcPr>
            <w:tcW w:w="2551" w:type="dxa"/>
          </w:tcPr>
          <w:p w:rsidR="00FE724E" w:rsidRDefault="00FE724E" w:rsidP="00E30216">
            <w:pPr>
              <w:rPr>
                <w:rFonts w:ascii="Arial" w:hAnsi="Arial" w:cs="Arial"/>
                <w:sz w:val="22"/>
              </w:rPr>
            </w:pPr>
            <w:r w:rsidRPr="00300801">
              <w:rPr>
                <w:rFonts w:ascii="Arial" w:hAnsi="Arial" w:cs="Arial"/>
                <w:sz w:val="22"/>
              </w:rPr>
              <w:t xml:space="preserve">Risk assessments are in place for all pupils with EHCP’s and all risks for behaviour. Additional adults have been deployed with skills to minimise risk. </w:t>
            </w:r>
          </w:p>
          <w:p w:rsidR="00FE724E" w:rsidRDefault="00FE724E" w:rsidP="00E30216">
            <w:pPr>
              <w:rPr>
                <w:rFonts w:ascii="Arial" w:hAnsi="Arial" w:cs="Arial"/>
                <w:sz w:val="22"/>
              </w:rPr>
            </w:pPr>
          </w:p>
          <w:p w:rsidR="00FE724E" w:rsidRPr="0006196F" w:rsidRDefault="00FE724E" w:rsidP="00E30216">
            <w:pPr>
              <w:rPr>
                <w:rFonts w:ascii="Arial" w:hAnsi="Arial" w:cs="Arial"/>
                <w:color w:val="FF0000"/>
                <w:sz w:val="22"/>
              </w:rPr>
            </w:pPr>
            <w:r>
              <w:rPr>
                <w:rFonts w:ascii="Arial" w:hAnsi="Arial" w:cs="Arial"/>
                <w:sz w:val="22"/>
              </w:rPr>
              <w:t>Specific plans in place for vulnerable pupils</w:t>
            </w:r>
          </w:p>
        </w:tc>
      </w:tr>
      <w:tr w:rsidR="00FE724E" w:rsidRPr="00FC50B9" w:rsidTr="00E30216">
        <w:trPr>
          <w:trHeight w:val="56"/>
        </w:trPr>
        <w:tc>
          <w:tcPr>
            <w:tcW w:w="1589" w:type="dxa"/>
            <w:shd w:val="clear" w:color="auto" w:fill="FFFFFF" w:themeFill="background1"/>
          </w:tcPr>
          <w:p w:rsidR="00FE724E" w:rsidRPr="00383510" w:rsidRDefault="00FE724E" w:rsidP="00E30216">
            <w:pPr>
              <w:rPr>
                <w:rFonts w:ascii="Arial" w:hAnsi="Arial" w:cs="Arial"/>
                <w:color w:val="000000" w:themeColor="text1"/>
                <w:sz w:val="22"/>
                <w:szCs w:val="22"/>
              </w:rPr>
            </w:pPr>
            <w:proofErr w:type="spellStart"/>
            <w:r>
              <w:rPr>
                <w:rFonts w:ascii="Arial" w:hAnsi="Arial" w:cs="Arial"/>
                <w:color w:val="000000" w:themeColor="text1"/>
                <w:sz w:val="22"/>
                <w:szCs w:val="22"/>
              </w:rPr>
              <w:lastRenderedPageBreak/>
              <w:t>Covid</w:t>
            </w:r>
            <w:proofErr w:type="spellEnd"/>
            <w:r>
              <w:rPr>
                <w:rFonts w:ascii="Arial" w:hAnsi="Arial" w:cs="Arial"/>
                <w:color w:val="000000" w:themeColor="text1"/>
                <w:sz w:val="22"/>
                <w:szCs w:val="22"/>
              </w:rPr>
              <w:t xml:space="preserve"> – 19 cross contamination</w:t>
            </w:r>
          </w:p>
        </w:tc>
        <w:tc>
          <w:tcPr>
            <w:tcW w:w="1231" w:type="dxa"/>
            <w:shd w:val="clear" w:color="auto" w:fill="FFFFFF" w:themeFill="background1"/>
          </w:tcPr>
          <w:p w:rsidR="00FE724E" w:rsidRDefault="00FE724E" w:rsidP="00E30216">
            <w:pPr>
              <w:jc w:val="center"/>
              <w:rPr>
                <w:rFonts w:ascii="Arial" w:hAnsi="Arial" w:cs="Arial"/>
                <w:color w:val="000000" w:themeColor="text1"/>
                <w:sz w:val="22"/>
                <w:szCs w:val="22"/>
              </w:rPr>
            </w:pPr>
            <w:r>
              <w:rPr>
                <w:rFonts w:ascii="Arial" w:hAnsi="Arial" w:cs="Arial"/>
                <w:color w:val="000000" w:themeColor="text1"/>
                <w:sz w:val="22"/>
                <w:szCs w:val="22"/>
              </w:rPr>
              <w:t>Staff and pupils</w:t>
            </w:r>
          </w:p>
        </w:tc>
        <w:tc>
          <w:tcPr>
            <w:tcW w:w="3021" w:type="dxa"/>
            <w:shd w:val="clear" w:color="auto" w:fill="FFFFFF" w:themeFill="background1"/>
          </w:tcPr>
          <w:p w:rsidR="00FE724E" w:rsidRDefault="00FE724E" w:rsidP="00E30216">
            <w:pPr>
              <w:pStyle w:val="Default"/>
              <w:rPr>
                <w:sz w:val="22"/>
                <w:szCs w:val="22"/>
              </w:rPr>
            </w:pPr>
            <w:r>
              <w:rPr>
                <w:sz w:val="22"/>
                <w:szCs w:val="22"/>
              </w:rPr>
              <w:t xml:space="preserve">Administering first aid </w:t>
            </w:r>
          </w:p>
        </w:tc>
        <w:tc>
          <w:tcPr>
            <w:tcW w:w="3289" w:type="dxa"/>
            <w:shd w:val="clear" w:color="auto" w:fill="FFFFFF" w:themeFill="background1"/>
          </w:tcPr>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Pastoral care to be given from a distance.</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If possible, small cuts and grazes to be cleaned and dressed by the person injured receiving guidance.</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If possible injured person to collect all contaminated materials and securely bag it.</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 xml:space="preserve">If treating a person the first aider to wear all recommended PPE, apron, gloves, mask, &amp; goggles </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 xml:space="preserve">If the need occurs to perform rescue breaths in CPR ensure that a face mask/barrier is used. </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Dispose of all used PPE in accordance with the guidance listed above</w:t>
            </w:r>
          </w:p>
        </w:tc>
        <w:tc>
          <w:tcPr>
            <w:tcW w:w="809" w:type="dxa"/>
            <w:gridSpan w:val="2"/>
          </w:tcPr>
          <w:p w:rsidR="00FE724E" w:rsidRPr="00167923" w:rsidRDefault="00FE724E" w:rsidP="00E30216">
            <w:pPr>
              <w:jc w:val="center"/>
              <w:rPr>
                <w:rFonts w:ascii="Arial" w:hAnsi="Arial" w:cs="Arial"/>
                <w:b/>
                <w:color w:val="000000" w:themeColor="text1"/>
                <w:sz w:val="22"/>
                <w:szCs w:val="22"/>
              </w:rPr>
            </w:pPr>
            <w:r>
              <w:rPr>
                <w:rFonts w:ascii="Arial" w:hAnsi="Arial" w:cs="Arial"/>
                <w:b/>
                <w:color w:val="000000" w:themeColor="text1"/>
                <w:sz w:val="22"/>
                <w:szCs w:val="22"/>
              </w:rPr>
              <w:t>5</w:t>
            </w:r>
          </w:p>
        </w:tc>
        <w:tc>
          <w:tcPr>
            <w:tcW w:w="854" w:type="dxa"/>
            <w:gridSpan w:val="2"/>
          </w:tcPr>
          <w:p w:rsidR="00FE724E" w:rsidRPr="00167923" w:rsidRDefault="00FE724E" w:rsidP="00E30216">
            <w:pPr>
              <w:jc w:val="center"/>
              <w:rPr>
                <w:rFonts w:ascii="Arial" w:hAnsi="Arial" w:cs="Arial"/>
                <w:b/>
                <w:color w:val="000000" w:themeColor="text1"/>
                <w:sz w:val="22"/>
                <w:szCs w:val="22"/>
              </w:rPr>
            </w:pPr>
            <w:r>
              <w:rPr>
                <w:rFonts w:ascii="Arial" w:hAnsi="Arial" w:cs="Arial"/>
                <w:b/>
                <w:color w:val="000000" w:themeColor="text1"/>
                <w:sz w:val="22"/>
                <w:szCs w:val="22"/>
              </w:rPr>
              <w:t>2</w:t>
            </w:r>
          </w:p>
        </w:tc>
        <w:tc>
          <w:tcPr>
            <w:tcW w:w="718" w:type="dxa"/>
          </w:tcPr>
          <w:p w:rsidR="00FE724E" w:rsidRPr="00167923" w:rsidRDefault="00FE724E" w:rsidP="00E30216">
            <w:pPr>
              <w:jc w:val="center"/>
              <w:rPr>
                <w:rFonts w:ascii="Arial" w:hAnsi="Arial" w:cs="Arial"/>
                <w:b/>
                <w:color w:val="000000" w:themeColor="text1"/>
                <w:sz w:val="22"/>
                <w:szCs w:val="22"/>
              </w:rPr>
            </w:pPr>
            <w:r>
              <w:rPr>
                <w:rFonts w:ascii="Arial" w:hAnsi="Arial" w:cs="Arial"/>
                <w:b/>
                <w:color w:val="000000" w:themeColor="text1"/>
                <w:sz w:val="22"/>
                <w:szCs w:val="22"/>
              </w:rPr>
              <w:t>10</w:t>
            </w:r>
          </w:p>
        </w:tc>
        <w:tc>
          <w:tcPr>
            <w:tcW w:w="1134" w:type="dxa"/>
            <w:shd w:val="clear" w:color="auto" w:fill="FFC000"/>
          </w:tcPr>
          <w:p w:rsidR="00FE724E" w:rsidRPr="00EF2416" w:rsidRDefault="00FE724E" w:rsidP="00E30216">
            <w:pPr>
              <w:jc w:val="center"/>
              <w:rPr>
                <w:rFonts w:ascii="Arial" w:hAnsi="Arial" w:cs="Arial"/>
                <w:b/>
                <w:color w:val="000000" w:themeColor="text1"/>
                <w:sz w:val="20"/>
                <w:szCs w:val="16"/>
              </w:rPr>
            </w:pPr>
            <w:r w:rsidRPr="00EF2416">
              <w:rPr>
                <w:rFonts w:ascii="Arial" w:hAnsi="Arial" w:cs="Arial"/>
                <w:b/>
                <w:color w:val="000000" w:themeColor="text1"/>
                <w:sz w:val="20"/>
                <w:szCs w:val="16"/>
              </w:rPr>
              <w:t>Medium (elevated risk</w:t>
            </w:r>
            <w:r>
              <w:rPr>
                <w:rFonts w:ascii="Arial" w:hAnsi="Arial" w:cs="Arial"/>
                <w:b/>
                <w:color w:val="000000" w:themeColor="text1"/>
                <w:sz w:val="20"/>
                <w:szCs w:val="16"/>
              </w:rPr>
              <w:t>)</w:t>
            </w:r>
          </w:p>
        </w:tc>
        <w:tc>
          <w:tcPr>
            <w:tcW w:w="2551" w:type="dxa"/>
          </w:tcPr>
          <w:p w:rsidR="00FE724E" w:rsidRDefault="00FE724E" w:rsidP="00E30216">
            <w:pPr>
              <w:rPr>
                <w:rFonts w:ascii="Arial" w:hAnsi="Arial" w:cs="Arial"/>
                <w:sz w:val="22"/>
              </w:rPr>
            </w:pPr>
            <w:r w:rsidRPr="00522707">
              <w:rPr>
                <w:rFonts w:ascii="Arial" w:hAnsi="Arial" w:cs="Arial"/>
                <w:sz w:val="22"/>
              </w:rPr>
              <w:t>All minor first aid to be administered in bubble.</w:t>
            </w:r>
          </w:p>
          <w:p w:rsidR="00FE724E" w:rsidRPr="0006196F" w:rsidRDefault="00FE724E" w:rsidP="00E30216">
            <w:pPr>
              <w:rPr>
                <w:rFonts w:ascii="Arial" w:hAnsi="Arial" w:cs="Arial"/>
                <w:color w:val="FF0000"/>
                <w:sz w:val="22"/>
              </w:rPr>
            </w:pPr>
            <w:r>
              <w:rPr>
                <w:rFonts w:ascii="Arial" w:hAnsi="Arial" w:cs="Arial"/>
                <w:sz w:val="22"/>
              </w:rPr>
              <w:t>PPE to be available at all first aid stations.</w:t>
            </w:r>
            <w:r w:rsidRPr="00522707">
              <w:rPr>
                <w:rFonts w:ascii="Arial" w:hAnsi="Arial" w:cs="Arial"/>
                <w:sz w:val="22"/>
              </w:rPr>
              <w:t xml:space="preserve"> </w:t>
            </w:r>
          </w:p>
        </w:tc>
      </w:tr>
      <w:tr w:rsidR="00FE724E" w:rsidRPr="00FC50B9" w:rsidTr="00E30216">
        <w:trPr>
          <w:trHeight w:val="56"/>
        </w:trPr>
        <w:tc>
          <w:tcPr>
            <w:tcW w:w="1589" w:type="dxa"/>
            <w:shd w:val="clear" w:color="auto" w:fill="FFFFFF" w:themeFill="background1"/>
          </w:tcPr>
          <w:p w:rsidR="00FE724E" w:rsidRDefault="00FE724E" w:rsidP="00E30216">
            <w:pPr>
              <w:rPr>
                <w:rFonts w:ascii="Arial" w:hAnsi="Arial" w:cs="Arial"/>
                <w:color w:val="000000" w:themeColor="text1"/>
                <w:sz w:val="22"/>
                <w:szCs w:val="22"/>
              </w:rPr>
            </w:pPr>
            <w:proofErr w:type="spellStart"/>
            <w:r>
              <w:rPr>
                <w:rFonts w:ascii="Arial" w:hAnsi="Arial" w:cs="Arial"/>
                <w:color w:val="000000" w:themeColor="text1"/>
                <w:sz w:val="22"/>
                <w:szCs w:val="22"/>
              </w:rPr>
              <w:t>Covid</w:t>
            </w:r>
            <w:proofErr w:type="spellEnd"/>
            <w:r>
              <w:rPr>
                <w:rFonts w:ascii="Arial" w:hAnsi="Arial" w:cs="Arial"/>
                <w:color w:val="000000" w:themeColor="text1"/>
                <w:sz w:val="22"/>
                <w:szCs w:val="22"/>
              </w:rPr>
              <w:t xml:space="preserve"> – 19 cross contamination</w:t>
            </w:r>
          </w:p>
        </w:tc>
        <w:tc>
          <w:tcPr>
            <w:tcW w:w="1231" w:type="dxa"/>
            <w:shd w:val="clear" w:color="auto" w:fill="FFFFFF" w:themeFill="background1"/>
          </w:tcPr>
          <w:p w:rsidR="00FE724E" w:rsidRDefault="00FE724E" w:rsidP="00E30216">
            <w:pPr>
              <w:jc w:val="center"/>
              <w:rPr>
                <w:rFonts w:ascii="Arial" w:hAnsi="Arial" w:cs="Arial"/>
                <w:color w:val="000000" w:themeColor="text1"/>
                <w:sz w:val="22"/>
                <w:szCs w:val="22"/>
              </w:rPr>
            </w:pPr>
            <w:r>
              <w:rPr>
                <w:rFonts w:ascii="Arial" w:hAnsi="Arial" w:cs="Arial"/>
                <w:color w:val="000000" w:themeColor="text1"/>
                <w:sz w:val="22"/>
                <w:szCs w:val="22"/>
              </w:rPr>
              <w:t xml:space="preserve">Staff, </w:t>
            </w:r>
          </w:p>
        </w:tc>
        <w:tc>
          <w:tcPr>
            <w:tcW w:w="3021" w:type="dxa"/>
            <w:shd w:val="clear" w:color="auto" w:fill="FFFFFF" w:themeFill="background1"/>
          </w:tcPr>
          <w:p w:rsidR="00FE724E" w:rsidRDefault="00FE724E" w:rsidP="00E30216">
            <w:pPr>
              <w:pStyle w:val="Default"/>
              <w:rPr>
                <w:sz w:val="22"/>
                <w:szCs w:val="22"/>
              </w:rPr>
            </w:pPr>
            <w:r>
              <w:rPr>
                <w:sz w:val="22"/>
                <w:szCs w:val="22"/>
              </w:rPr>
              <w:t>Cross contamination of virus through transport.</w:t>
            </w:r>
          </w:p>
        </w:tc>
        <w:tc>
          <w:tcPr>
            <w:tcW w:w="3289" w:type="dxa"/>
            <w:shd w:val="clear" w:color="auto" w:fill="FFFFFF" w:themeFill="background1"/>
          </w:tcPr>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Assess if trips are essential if not cancel all non-essential trips.</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 xml:space="preserve">If private transport is used </w:t>
            </w:r>
            <w:r>
              <w:rPr>
                <w:rFonts w:ascii="Arial" w:hAnsi="Arial" w:cs="Arial"/>
                <w:color w:val="000000" w:themeColor="text1"/>
                <w:sz w:val="22"/>
                <w:szCs w:val="22"/>
              </w:rPr>
              <w:lastRenderedPageBreak/>
              <w:t xml:space="preserve">on school business staff to travel in individual vehicles unless they are from the same family group. </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 xml:space="preserve">If school vehicles are used driver to wash down all hard surfaces (e.g. hand contact points such as steering wheel, gear stick and handbrake). Wash down procedures are to be included in the pre use vehicle checks </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 xml:space="preserve">Wash down of contact points to be performed every time the driver changes, not just once a day. </w:t>
            </w:r>
          </w:p>
        </w:tc>
        <w:tc>
          <w:tcPr>
            <w:tcW w:w="809" w:type="dxa"/>
            <w:gridSpan w:val="2"/>
          </w:tcPr>
          <w:p w:rsidR="00FE724E" w:rsidRDefault="00FE724E" w:rsidP="00E30216">
            <w:pPr>
              <w:jc w:val="center"/>
              <w:rPr>
                <w:rFonts w:ascii="Arial" w:hAnsi="Arial" w:cs="Arial"/>
                <w:b/>
                <w:color w:val="000000" w:themeColor="text1"/>
                <w:sz w:val="22"/>
                <w:szCs w:val="22"/>
              </w:rPr>
            </w:pPr>
            <w:r>
              <w:rPr>
                <w:rFonts w:ascii="Arial" w:hAnsi="Arial" w:cs="Arial"/>
                <w:b/>
                <w:color w:val="000000" w:themeColor="text1"/>
                <w:sz w:val="22"/>
                <w:szCs w:val="22"/>
              </w:rPr>
              <w:lastRenderedPageBreak/>
              <w:t>4</w:t>
            </w:r>
          </w:p>
        </w:tc>
        <w:tc>
          <w:tcPr>
            <w:tcW w:w="854" w:type="dxa"/>
            <w:gridSpan w:val="2"/>
          </w:tcPr>
          <w:p w:rsidR="00FE724E" w:rsidRDefault="00FE724E" w:rsidP="00E30216">
            <w:pPr>
              <w:jc w:val="center"/>
              <w:rPr>
                <w:rFonts w:ascii="Arial" w:hAnsi="Arial" w:cs="Arial"/>
                <w:b/>
                <w:color w:val="000000" w:themeColor="text1"/>
                <w:sz w:val="22"/>
                <w:szCs w:val="22"/>
              </w:rPr>
            </w:pPr>
            <w:r>
              <w:rPr>
                <w:rFonts w:ascii="Arial" w:hAnsi="Arial" w:cs="Arial"/>
                <w:b/>
                <w:color w:val="000000" w:themeColor="text1"/>
                <w:sz w:val="22"/>
                <w:szCs w:val="22"/>
              </w:rPr>
              <w:t>2</w:t>
            </w:r>
          </w:p>
        </w:tc>
        <w:tc>
          <w:tcPr>
            <w:tcW w:w="718" w:type="dxa"/>
          </w:tcPr>
          <w:p w:rsidR="00FE724E" w:rsidRDefault="00FE724E" w:rsidP="00E30216">
            <w:pPr>
              <w:jc w:val="center"/>
              <w:rPr>
                <w:rFonts w:ascii="Arial" w:hAnsi="Arial" w:cs="Arial"/>
                <w:b/>
                <w:color w:val="000000" w:themeColor="text1"/>
                <w:sz w:val="22"/>
                <w:szCs w:val="22"/>
              </w:rPr>
            </w:pPr>
            <w:r>
              <w:rPr>
                <w:rFonts w:ascii="Arial" w:hAnsi="Arial" w:cs="Arial"/>
                <w:b/>
                <w:color w:val="000000" w:themeColor="text1"/>
                <w:sz w:val="22"/>
                <w:szCs w:val="22"/>
              </w:rPr>
              <w:t>8</w:t>
            </w:r>
          </w:p>
        </w:tc>
        <w:tc>
          <w:tcPr>
            <w:tcW w:w="1134" w:type="dxa"/>
            <w:shd w:val="clear" w:color="auto" w:fill="FFFF00"/>
          </w:tcPr>
          <w:p w:rsidR="00FE724E" w:rsidRPr="00EF2416" w:rsidRDefault="00FE724E" w:rsidP="00E30216">
            <w:pPr>
              <w:jc w:val="center"/>
              <w:rPr>
                <w:rFonts w:ascii="Arial" w:hAnsi="Arial" w:cs="Arial"/>
                <w:b/>
                <w:color w:val="000000" w:themeColor="text1"/>
                <w:sz w:val="20"/>
                <w:szCs w:val="16"/>
              </w:rPr>
            </w:pPr>
            <w:r>
              <w:rPr>
                <w:rFonts w:ascii="Arial" w:hAnsi="Arial" w:cs="Arial"/>
                <w:b/>
                <w:color w:val="000000" w:themeColor="text1"/>
                <w:sz w:val="20"/>
                <w:szCs w:val="16"/>
              </w:rPr>
              <w:t xml:space="preserve">Medium </w:t>
            </w:r>
          </w:p>
        </w:tc>
        <w:tc>
          <w:tcPr>
            <w:tcW w:w="2551" w:type="dxa"/>
          </w:tcPr>
          <w:p w:rsidR="00FE724E" w:rsidRPr="0006196F" w:rsidRDefault="00FE724E" w:rsidP="00E30216">
            <w:pPr>
              <w:rPr>
                <w:rFonts w:ascii="Arial" w:hAnsi="Arial" w:cs="Arial"/>
                <w:color w:val="FF0000"/>
                <w:sz w:val="22"/>
              </w:rPr>
            </w:pPr>
            <w:r w:rsidRPr="00546F4D">
              <w:rPr>
                <w:rFonts w:ascii="Arial" w:hAnsi="Arial" w:cs="Arial"/>
                <w:sz w:val="22"/>
              </w:rPr>
              <w:t>No transport used</w:t>
            </w:r>
          </w:p>
        </w:tc>
      </w:tr>
      <w:tr w:rsidR="00FE724E" w:rsidRPr="00FC50B9" w:rsidTr="00E30216">
        <w:trPr>
          <w:trHeight w:val="56"/>
        </w:trPr>
        <w:tc>
          <w:tcPr>
            <w:tcW w:w="1589" w:type="dxa"/>
            <w:shd w:val="clear" w:color="auto" w:fill="FFFFFF" w:themeFill="background1"/>
          </w:tcPr>
          <w:p w:rsidR="00FE724E" w:rsidRDefault="00FE724E" w:rsidP="00E30216">
            <w:pPr>
              <w:rPr>
                <w:rFonts w:ascii="Arial" w:hAnsi="Arial" w:cs="Arial"/>
                <w:color w:val="000000" w:themeColor="text1"/>
                <w:sz w:val="22"/>
                <w:szCs w:val="22"/>
              </w:rPr>
            </w:pPr>
            <w:proofErr w:type="spellStart"/>
            <w:r>
              <w:rPr>
                <w:rFonts w:ascii="Arial" w:hAnsi="Arial" w:cs="Arial"/>
                <w:color w:val="000000" w:themeColor="text1"/>
                <w:sz w:val="22"/>
                <w:szCs w:val="22"/>
              </w:rPr>
              <w:lastRenderedPageBreak/>
              <w:t>Covid</w:t>
            </w:r>
            <w:proofErr w:type="spellEnd"/>
            <w:r>
              <w:rPr>
                <w:rFonts w:ascii="Arial" w:hAnsi="Arial" w:cs="Arial"/>
                <w:color w:val="000000" w:themeColor="text1"/>
                <w:sz w:val="22"/>
                <w:szCs w:val="22"/>
              </w:rPr>
              <w:t xml:space="preserve"> – 19 cross contamination</w:t>
            </w:r>
          </w:p>
        </w:tc>
        <w:tc>
          <w:tcPr>
            <w:tcW w:w="1231" w:type="dxa"/>
            <w:shd w:val="clear" w:color="auto" w:fill="FFFFFF" w:themeFill="background1"/>
          </w:tcPr>
          <w:p w:rsidR="00FE724E" w:rsidRDefault="00FE724E" w:rsidP="00E30216">
            <w:pPr>
              <w:jc w:val="center"/>
              <w:rPr>
                <w:rFonts w:ascii="Arial" w:hAnsi="Arial" w:cs="Arial"/>
                <w:color w:val="000000" w:themeColor="text1"/>
                <w:sz w:val="22"/>
                <w:szCs w:val="22"/>
              </w:rPr>
            </w:pPr>
            <w:r>
              <w:rPr>
                <w:rFonts w:ascii="Arial" w:hAnsi="Arial" w:cs="Arial"/>
                <w:color w:val="000000" w:themeColor="text1"/>
                <w:sz w:val="22"/>
                <w:szCs w:val="22"/>
              </w:rPr>
              <w:t xml:space="preserve">Staff, </w:t>
            </w:r>
          </w:p>
        </w:tc>
        <w:tc>
          <w:tcPr>
            <w:tcW w:w="3021" w:type="dxa"/>
            <w:shd w:val="clear" w:color="auto" w:fill="FFFFFF" w:themeFill="background1"/>
          </w:tcPr>
          <w:p w:rsidR="00FE724E" w:rsidRDefault="00FE724E" w:rsidP="00E30216">
            <w:pPr>
              <w:pStyle w:val="Default"/>
              <w:rPr>
                <w:sz w:val="22"/>
                <w:szCs w:val="22"/>
              </w:rPr>
            </w:pPr>
            <w:r>
              <w:rPr>
                <w:sz w:val="22"/>
                <w:szCs w:val="22"/>
              </w:rPr>
              <w:t>Cross contamination of virus in offices and staff rooms.</w:t>
            </w:r>
          </w:p>
        </w:tc>
        <w:tc>
          <w:tcPr>
            <w:tcW w:w="3289" w:type="dxa"/>
            <w:shd w:val="clear" w:color="auto" w:fill="FFFFFF" w:themeFill="background1"/>
          </w:tcPr>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 xml:space="preserve">All staff areas to be restructured to help keep social distancing </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 xml:space="preserve">Staff not allowed to hot desk, office staff to have their own desk and not to use equipment from other workstations </w:t>
            </w:r>
          </w:p>
          <w:p w:rsidR="00FE724E" w:rsidRDefault="00FE724E" w:rsidP="00E30216">
            <w:pPr>
              <w:pStyle w:val="ListParagraph"/>
              <w:numPr>
                <w:ilvl w:val="0"/>
                <w:numId w:val="1"/>
              </w:numPr>
              <w:ind w:left="360"/>
              <w:rPr>
                <w:rFonts w:ascii="Arial" w:hAnsi="Arial" w:cs="Arial"/>
                <w:color w:val="000000" w:themeColor="text1"/>
                <w:sz w:val="22"/>
                <w:szCs w:val="22"/>
              </w:rPr>
            </w:pPr>
            <w:r>
              <w:rPr>
                <w:rFonts w:ascii="Arial" w:hAnsi="Arial" w:cs="Arial"/>
                <w:color w:val="000000" w:themeColor="text1"/>
                <w:sz w:val="22"/>
                <w:szCs w:val="22"/>
              </w:rPr>
              <w:t>If using shared areas, print room kitchens etc. rotate use using the area one person as a time.</w:t>
            </w:r>
          </w:p>
          <w:p w:rsidR="00FE724E" w:rsidRDefault="00FE724E" w:rsidP="00E30216">
            <w:pPr>
              <w:pStyle w:val="ListParagraph"/>
              <w:numPr>
                <w:ilvl w:val="0"/>
                <w:numId w:val="1"/>
              </w:numPr>
              <w:ind w:left="360"/>
              <w:rPr>
                <w:rFonts w:ascii="Arial" w:hAnsi="Arial" w:cs="Arial"/>
                <w:color w:val="000000" w:themeColor="text1"/>
                <w:sz w:val="22"/>
                <w:szCs w:val="22"/>
              </w:rPr>
            </w:pPr>
            <w:r>
              <w:rPr>
                <w:rFonts w:ascii="Arial" w:hAnsi="Arial" w:cs="Arial"/>
                <w:color w:val="000000" w:themeColor="text1"/>
                <w:sz w:val="22"/>
                <w:szCs w:val="22"/>
              </w:rPr>
              <w:t>After using the printer/photocopies wipe down all hand contact areas of the photocopier and door handles.</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lastRenderedPageBreak/>
              <w:t>When making drinks, tea coffee etc. staff to make own and not make drinks for other team members.</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 xml:space="preserve">When using the staff kitchen always follow social distancing guidelines using kettles and food preparation areas one as a time, and wiping down all hand contact areas after use. </w:t>
            </w:r>
          </w:p>
          <w:p w:rsidR="00FE724E" w:rsidRDefault="00FE724E" w:rsidP="00E30216">
            <w:pPr>
              <w:pStyle w:val="ListParagraph"/>
              <w:numPr>
                <w:ilvl w:val="0"/>
                <w:numId w:val="1"/>
              </w:numPr>
              <w:ind w:left="319"/>
              <w:rPr>
                <w:rFonts w:ascii="Arial" w:hAnsi="Arial" w:cs="Arial"/>
                <w:color w:val="000000" w:themeColor="text1"/>
                <w:sz w:val="22"/>
                <w:szCs w:val="22"/>
              </w:rPr>
            </w:pPr>
            <w:r>
              <w:rPr>
                <w:rFonts w:ascii="Arial" w:hAnsi="Arial" w:cs="Arial"/>
                <w:color w:val="000000" w:themeColor="text1"/>
                <w:sz w:val="22"/>
                <w:szCs w:val="22"/>
              </w:rPr>
              <w:t>All staff members to have their own cutlery/crockery and do not use crockery for communal use.</w:t>
            </w:r>
          </w:p>
          <w:p w:rsidR="00FE724E" w:rsidRPr="00C82F0C" w:rsidRDefault="00FE724E" w:rsidP="00E30216">
            <w:pPr>
              <w:pStyle w:val="ListParagraph"/>
              <w:numPr>
                <w:ilvl w:val="0"/>
                <w:numId w:val="1"/>
              </w:numPr>
              <w:ind w:left="319"/>
              <w:rPr>
                <w:rFonts w:ascii="Arial" w:hAnsi="Arial" w:cs="Arial"/>
                <w:color w:val="000000" w:themeColor="text1"/>
                <w:sz w:val="22"/>
                <w:szCs w:val="22"/>
              </w:rPr>
            </w:pPr>
            <w:r>
              <w:rPr>
                <w:rFonts w:ascii="Arial" w:hAnsi="Arial" w:cs="Arial"/>
                <w:color w:val="000000" w:themeColor="text1"/>
                <w:sz w:val="22"/>
                <w:szCs w:val="22"/>
              </w:rPr>
              <w:t>All personal cutlery crockery to be washed after use and temporarily stored at their workstation or in a small sealed container, so other staff cannot use them and they cannot be contaminated by airborne particles.</w:t>
            </w:r>
          </w:p>
        </w:tc>
        <w:tc>
          <w:tcPr>
            <w:tcW w:w="809" w:type="dxa"/>
            <w:gridSpan w:val="2"/>
          </w:tcPr>
          <w:p w:rsidR="00FE724E" w:rsidRDefault="00FE724E" w:rsidP="00E30216">
            <w:pPr>
              <w:jc w:val="center"/>
              <w:rPr>
                <w:rFonts w:ascii="Arial" w:hAnsi="Arial" w:cs="Arial"/>
                <w:b/>
                <w:color w:val="000000" w:themeColor="text1"/>
                <w:sz w:val="22"/>
                <w:szCs w:val="22"/>
              </w:rPr>
            </w:pPr>
            <w:r>
              <w:rPr>
                <w:rFonts w:ascii="Arial" w:hAnsi="Arial" w:cs="Arial"/>
                <w:b/>
                <w:color w:val="000000" w:themeColor="text1"/>
                <w:sz w:val="22"/>
                <w:szCs w:val="22"/>
              </w:rPr>
              <w:lastRenderedPageBreak/>
              <w:t>4</w:t>
            </w:r>
          </w:p>
        </w:tc>
        <w:tc>
          <w:tcPr>
            <w:tcW w:w="854" w:type="dxa"/>
            <w:gridSpan w:val="2"/>
          </w:tcPr>
          <w:p w:rsidR="00FE724E" w:rsidRDefault="00FE724E" w:rsidP="00E30216">
            <w:pPr>
              <w:jc w:val="center"/>
              <w:rPr>
                <w:rFonts w:ascii="Arial" w:hAnsi="Arial" w:cs="Arial"/>
                <w:b/>
                <w:color w:val="000000" w:themeColor="text1"/>
                <w:sz w:val="22"/>
                <w:szCs w:val="22"/>
              </w:rPr>
            </w:pPr>
            <w:r>
              <w:rPr>
                <w:rFonts w:ascii="Arial" w:hAnsi="Arial" w:cs="Arial"/>
                <w:b/>
                <w:color w:val="000000" w:themeColor="text1"/>
                <w:sz w:val="22"/>
                <w:szCs w:val="22"/>
              </w:rPr>
              <w:t>2</w:t>
            </w:r>
          </w:p>
        </w:tc>
        <w:tc>
          <w:tcPr>
            <w:tcW w:w="718" w:type="dxa"/>
          </w:tcPr>
          <w:p w:rsidR="00FE724E" w:rsidRDefault="00FE724E" w:rsidP="00E30216">
            <w:pPr>
              <w:jc w:val="center"/>
              <w:rPr>
                <w:rFonts w:ascii="Arial" w:hAnsi="Arial" w:cs="Arial"/>
                <w:b/>
                <w:color w:val="000000" w:themeColor="text1"/>
                <w:sz w:val="22"/>
                <w:szCs w:val="22"/>
              </w:rPr>
            </w:pPr>
            <w:r>
              <w:rPr>
                <w:rFonts w:ascii="Arial" w:hAnsi="Arial" w:cs="Arial"/>
                <w:b/>
                <w:color w:val="000000" w:themeColor="text1"/>
                <w:sz w:val="22"/>
                <w:szCs w:val="22"/>
              </w:rPr>
              <w:t>8</w:t>
            </w:r>
          </w:p>
        </w:tc>
        <w:tc>
          <w:tcPr>
            <w:tcW w:w="1134" w:type="dxa"/>
            <w:shd w:val="clear" w:color="auto" w:fill="FFFF00"/>
          </w:tcPr>
          <w:p w:rsidR="00FE724E" w:rsidRDefault="00FE724E" w:rsidP="00E30216">
            <w:pPr>
              <w:jc w:val="center"/>
              <w:rPr>
                <w:rFonts w:ascii="Arial" w:hAnsi="Arial" w:cs="Arial"/>
                <w:b/>
                <w:color w:val="000000" w:themeColor="text1"/>
                <w:sz w:val="20"/>
                <w:szCs w:val="16"/>
              </w:rPr>
            </w:pPr>
            <w:r>
              <w:rPr>
                <w:rFonts w:ascii="Arial" w:hAnsi="Arial" w:cs="Arial"/>
                <w:b/>
                <w:color w:val="000000" w:themeColor="text1"/>
                <w:sz w:val="20"/>
                <w:szCs w:val="16"/>
              </w:rPr>
              <w:t xml:space="preserve">Medium </w:t>
            </w:r>
          </w:p>
        </w:tc>
        <w:tc>
          <w:tcPr>
            <w:tcW w:w="2551" w:type="dxa"/>
          </w:tcPr>
          <w:p w:rsidR="00FE724E" w:rsidRDefault="00FE724E" w:rsidP="00E30216">
            <w:pPr>
              <w:rPr>
                <w:rFonts w:ascii="Arial" w:hAnsi="Arial" w:cs="Arial"/>
                <w:sz w:val="22"/>
              </w:rPr>
            </w:pPr>
            <w:r w:rsidRPr="00546F4D">
              <w:rPr>
                <w:rFonts w:ascii="Arial" w:hAnsi="Arial" w:cs="Arial"/>
                <w:sz w:val="22"/>
              </w:rPr>
              <w:t xml:space="preserve">Office gate </w:t>
            </w:r>
            <w:r>
              <w:rPr>
                <w:rFonts w:ascii="Arial" w:hAnsi="Arial" w:cs="Arial"/>
                <w:sz w:val="22"/>
              </w:rPr>
              <w:t xml:space="preserve">to ensure social distancing. Chairs and part of a table removed in the staff room and improve access and movement. </w:t>
            </w:r>
          </w:p>
          <w:p w:rsidR="00FE724E" w:rsidRDefault="00FE724E" w:rsidP="00E30216">
            <w:pPr>
              <w:rPr>
                <w:rFonts w:ascii="Arial" w:hAnsi="Arial" w:cs="Arial"/>
                <w:sz w:val="22"/>
              </w:rPr>
            </w:pPr>
          </w:p>
          <w:p w:rsidR="00FE724E" w:rsidRDefault="00FE724E" w:rsidP="00E30216">
            <w:pPr>
              <w:rPr>
                <w:rFonts w:ascii="Arial" w:hAnsi="Arial" w:cs="Arial"/>
                <w:sz w:val="22"/>
              </w:rPr>
            </w:pPr>
            <w:r>
              <w:rPr>
                <w:rFonts w:ascii="Arial" w:hAnsi="Arial" w:cs="Arial"/>
                <w:sz w:val="22"/>
              </w:rPr>
              <w:t xml:space="preserve">Disinfectant spray to available in staffroom for staff, in order to reduce staff anxiety. </w:t>
            </w:r>
          </w:p>
          <w:p w:rsidR="00FE724E" w:rsidRDefault="00FE724E" w:rsidP="00E30216">
            <w:pPr>
              <w:rPr>
                <w:rFonts w:ascii="Arial" w:hAnsi="Arial" w:cs="Arial"/>
                <w:sz w:val="22"/>
              </w:rPr>
            </w:pPr>
          </w:p>
          <w:p w:rsidR="00FE724E" w:rsidRDefault="00FE724E" w:rsidP="00E30216">
            <w:pPr>
              <w:rPr>
                <w:rFonts w:ascii="Arial" w:hAnsi="Arial" w:cs="Arial"/>
                <w:sz w:val="22"/>
              </w:rPr>
            </w:pPr>
          </w:p>
          <w:p w:rsidR="00FE724E" w:rsidRPr="00546F4D" w:rsidRDefault="00FE724E" w:rsidP="00E30216">
            <w:pPr>
              <w:rPr>
                <w:rFonts w:ascii="Arial" w:hAnsi="Arial" w:cs="Arial"/>
                <w:sz w:val="22"/>
              </w:rPr>
            </w:pPr>
            <w:r>
              <w:rPr>
                <w:rFonts w:ascii="Arial" w:hAnsi="Arial" w:cs="Arial"/>
                <w:sz w:val="22"/>
              </w:rPr>
              <w:t xml:space="preserve">If </w:t>
            </w:r>
            <w:proofErr w:type="gramStart"/>
            <w:r>
              <w:rPr>
                <w:rFonts w:ascii="Arial" w:hAnsi="Arial" w:cs="Arial"/>
                <w:sz w:val="22"/>
              </w:rPr>
              <w:t>staff use</w:t>
            </w:r>
            <w:proofErr w:type="gramEnd"/>
            <w:r>
              <w:rPr>
                <w:rFonts w:ascii="Arial" w:hAnsi="Arial" w:cs="Arial"/>
                <w:sz w:val="22"/>
              </w:rPr>
              <w:t xml:space="preserve"> communal cutlery / crockery, they must put it in the dishwasher. </w:t>
            </w:r>
          </w:p>
        </w:tc>
      </w:tr>
      <w:tr w:rsidR="00FE724E" w:rsidRPr="00FC50B9" w:rsidTr="00E30216">
        <w:trPr>
          <w:trHeight w:val="56"/>
        </w:trPr>
        <w:tc>
          <w:tcPr>
            <w:tcW w:w="1589" w:type="dxa"/>
            <w:shd w:val="clear" w:color="auto" w:fill="FFFFFF" w:themeFill="background1"/>
          </w:tcPr>
          <w:p w:rsidR="00FE724E" w:rsidRDefault="00FE724E" w:rsidP="00E30216">
            <w:pPr>
              <w:rPr>
                <w:rFonts w:ascii="Arial" w:hAnsi="Arial" w:cs="Arial"/>
                <w:color w:val="000000" w:themeColor="text1"/>
                <w:sz w:val="22"/>
                <w:szCs w:val="22"/>
              </w:rPr>
            </w:pPr>
            <w:proofErr w:type="spellStart"/>
            <w:r>
              <w:rPr>
                <w:rFonts w:ascii="Arial" w:hAnsi="Arial" w:cs="Arial"/>
                <w:color w:val="000000" w:themeColor="text1"/>
                <w:sz w:val="22"/>
                <w:szCs w:val="22"/>
              </w:rPr>
              <w:lastRenderedPageBreak/>
              <w:t>Covid</w:t>
            </w:r>
            <w:proofErr w:type="spellEnd"/>
            <w:r>
              <w:rPr>
                <w:rFonts w:ascii="Arial" w:hAnsi="Arial" w:cs="Arial"/>
                <w:color w:val="000000" w:themeColor="text1"/>
                <w:sz w:val="22"/>
                <w:szCs w:val="22"/>
              </w:rPr>
              <w:t xml:space="preserve"> – 19 cross contamination</w:t>
            </w:r>
          </w:p>
        </w:tc>
        <w:tc>
          <w:tcPr>
            <w:tcW w:w="1231" w:type="dxa"/>
            <w:shd w:val="clear" w:color="auto" w:fill="FFFFFF" w:themeFill="background1"/>
          </w:tcPr>
          <w:p w:rsidR="00FE724E" w:rsidRDefault="00FE724E" w:rsidP="00E30216">
            <w:pPr>
              <w:jc w:val="center"/>
              <w:rPr>
                <w:rFonts w:ascii="Arial" w:hAnsi="Arial" w:cs="Arial"/>
                <w:color w:val="000000" w:themeColor="text1"/>
                <w:sz w:val="22"/>
                <w:szCs w:val="22"/>
              </w:rPr>
            </w:pPr>
            <w:r>
              <w:rPr>
                <w:rFonts w:ascii="Arial" w:hAnsi="Arial" w:cs="Arial"/>
                <w:color w:val="000000" w:themeColor="text1"/>
                <w:sz w:val="22"/>
                <w:szCs w:val="22"/>
              </w:rPr>
              <w:t>Staff and pupils</w:t>
            </w:r>
          </w:p>
        </w:tc>
        <w:tc>
          <w:tcPr>
            <w:tcW w:w="3021" w:type="dxa"/>
            <w:shd w:val="clear" w:color="auto" w:fill="FFFFFF" w:themeFill="background1"/>
          </w:tcPr>
          <w:p w:rsidR="00FE724E" w:rsidRDefault="00FE724E" w:rsidP="00E30216">
            <w:pPr>
              <w:pStyle w:val="Default"/>
              <w:rPr>
                <w:sz w:val="22"/>
                <w:szCs w:val="22"/>
              </w:rPr>
            </w:pPr>
            <w:r>
              <w:rPr>
                <w:sz w:val="22"/>
                <w:szCs w:val="22"/>
              </w:rPr>
              <w:t>Cross contamination of virus in toilets.</w:t>
            </w:r>
          </w:p>
        </w:tc>
        <w:tc>
          <w:tcPr>
            <w:tcW w:w="3289" w:type="dxa"/>
            <w:shd w:val="clear" w:color="auto" w:fill="FFFFFF" w:themeFill="background1"/>
          </w:tcPr>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Pupils and staff to clean hands before entering the toilet block and after using the toilet.</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Toilets identified by cleaning staff as areas that additional cleaning takes place.</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 xml:space="preserve">Remind children before toileting about social distancing. If children enter </w:t>
            </w:r>
            <w:r>
              <w:rPr>
                <w:rFonts w:ascii="Arial" w:hAnsi="Arial" w:cs="Arial"/>
                <w:color w:val="000000" w:themeColor="text1"/>
                <w:sz w:val="22"/>
                <w:szCs w:val="22"/>
              </w:rPr>
              <w:lastRenderedPageBreak/>
              <w:t xml:space="preserve">the toilet block and other children are in the room waiting for a cubicle, children to wait outside. </w:t>
            </w:r>
          </w:p>
          <w:p w:rsidR="00FE724E" w:rsidRDefault="00FE724E" w:rsidP="00E30216">
            <w:pPr>
              <w:pStyle w:val="ListParagraph"/>
              <w:numPr>
                <w:ilvl w:val="0"/>
                <w:numId w:val="1"/>
              </w:numPr>
              <w:ind w:left="312" w:hanging="284"/>
              <w:rPr>
                <w:rFonts w:ascii="Arial" w:hAnsi="Arial" w:cs="Arial"/>
                <w:color w:val="000000" w:themeColor="text1"/>
                <w:sz w:val="22"/>
                <w:szCs w:val="22"/>
              </w:rPr>
            </w:pPr>
            <w:r>
              <w:rPr>
                <w:rFonts w:ascii="Arial" w:hAnsi="Arial" w:cs="Arial"/>
                <w:color w:val="000000" w:themeColor="text1"/>
                <w:sz w:val="22"/>
                <w:szCs w:val="22"/>
              </w:rPr>
              <w:t>On smaller toilets, doors to have a vacant/occupied sign to indicate when it is free.</w:t>
            </w:r>
          </w:p>
        </w:tc>
        <w:tc>
          <w:tcPr>
            <w:tcW w:w="809" w:type="dxa"/>
            <w:gridSpan w:val="2"/>
          </w:tcPr>
          <w:p w:rsidR="00FE724E" w:rsidRDefault="00FE724E" w:rsidP="00E30216">
            <w:pPr>
              <w:jc w:val="center"/>
              <w:rPr>
                <w:rFonts w:ascii="Arial" w:hAnsi="Arial" w:cs="Arial"/>
                <w:b/>
                <w:color w:val="000000" w:themeColor="text1"/>
                <w:sz w:val="22"/>
                <w:szCs w:val="22"/>
              </w:rPr>
            </w:pPr>
            <w:r w:rsidRPr="00167923">
              <w:rPr>
                <w:rFonts w:ascii="Arial" w:hAnsi="Arial" w:cs="Arial"/>
                <w:b/>
                <w:color w:val="000000" w:themeColor="text1"/>
                <w:sz w:val="22"/>
                <w:szCs w:val="22"/>
              </w:rPr>
              <w:lastRenderedPageBreak/>
              <w:t>5</w:t>
            </w:r>
          </w:p>
        </w:tc>
        <w:tc>
          <w:tcPr>
            <w:tcW w:w="854" w:type="dxa"/>
            <w:gridSpan w:val="2"/>
          </w:tcPr>
          <w:p w:rsidR="00FE724E" w:rsidRDefault="00FE724E" w:rsidP="00E30216">
            <w:pPr>
              <w:jc w:val="center"/>
              <w:rPr>
                <w:rFonts w:ascii="Arial" w:hAnsi="Arial" w:cs="Arial"/>
                <w:b/>
                <w:color w:val="000000" w:themeColor="text1"/>
                <w:sz w:val="22"/>
                <w:szCs w:val="22"/>
              </w:rPr>
            </w:pPr>
            <w:r w:rsidRPr="00167923">
              <w:rPr>
                <w:rFonts w:ascii="Arial" w:hAnsi="Arial" w:cs="Arial"/>
                <w:b/>
                <w:color w:val="000000" w:themeColor="text1"/>
                <w:sz w:val="22"/>
                <w:szCs w:val="22"/>
              </w:rPr>
              <w:t>2</w:t>
            </w:r>
          </w:p>
        </w:tc>
        <w:tc>
          <w:tcPr>
            <w:tcW w:w="718" w:type="dxa"/>
          </w:tcPr>
          <w:p w:rsidR="00FE724E" w:rsidRDefault="00FE724E" w:rsidP="00E30216">
            <w:pPr>
              <w:jc w:val="center"/>
              <w:rPr>
                <w:rFonts w:ascii="Arial" w:hAnsi="Arial" w:cs="Arial"/>
                <w:b/>
                <w:color w:val="000000" w:themeColor="text1"/>
                <w:sz w:val="22"/>
                <w:szCs w:val="22"/>
              </w:rPr>
            </w:pPr>
            <w:r w:rsidRPr="00167923">
              <w:rPr>
                <w:rFonts w:ascii="Arial" w:hAnsi="Arial" w:cs="Arial"/>
                <w:b/>
                <w:color w:val="000000" w:themeColor="text1"/>
                <w:sz w:val="22"/>
                <w:szCs w:val="22"/>
              </w:rPr>
              <w:t>10</w:t>
            </w:r>
          </w:p>
        </w:tc>
        <w:tc>
          <w:tcPr>
            <w:tcW w:w="1134" w:type="dxa"/>
            <w:shd w:val="clear" w:color="auto" w:fill="FFC000"/>
          </w:tcPr>
          <w:p w:rsidR="00FE724E" w:rsidRDefault="00FE724E" w:rsidP="00E30216">
            <w:pPr>
              <w:jc w:val="center"/>
              <w:rPr>
                <w:rFonts w:ascii="Arial" w:hAnsi="Arial" w:cs="Arial"/>
                <w:b/>
                <w:color w:val="000000" w:themeColor="text1"/>
                <w:sz w:val="20"/>
                <w:szCs w:val="16"/>
              </w:rPr>
            </w:pPr>
            <w:r w:rsidRPr="00EF2416">
              <w:rPr>
                <w:rFonts w:ascii="Arial" w:hAnsi="Arial" w:cs="Arial"/>
                <w:b/>
                <w:color w:val="000000" w:themeColor="text1"/>
                <w:sz w:val="20"/>
                <w:szCs w:val="16"/>
              </w:rPr>
              <w:t>Medium (elevated risk)</w:t>
            </w:r>
          </w:p>
        </w:tc>
        <w:tc>
          <w:tcPr>
            <w:tcW w:w="2551" w:type="dxa"/>
          </w:tcPr>
          <w:p w:rsidR="00FE724E" w:rsidRPr="00C82F0C" w:rsidRDefault="00FE724E" w:rsidP="00E30216">
            <w:pPr>
              <w:rPr>
                <w:rFonts w:ascii="Arial" w:hAnsi="Arial" w:cs="Arial"/>
                <w:color w:val="FF0000"/>
                <w:sz w:val="22"/>
              </w:rPr>
            </w:pPr>
          </w:p>
        </w:tc>
      </w:tr>
    </w:tbl>
    <w:p w:rsidR="00FE724E" w:rsidRDefault="00FE724E" w:rsidP="00FE724E">
      <w:pPr>
        <w:spacing w:before="120" w:after="120"/>
        <w:rPr>
          <w:rFonts w:ascii="Arial" w:hAnsi="Arial" w:cs="Arial"/>
          <w:b/>
          <w:sz w:val="28"/>
          <w:szCs w:val="28"/>
        </w:rPr>
      </w:pPr>
      <w:bookmarkStart w:id="0" w:name="_GoBack"/>
      <w:bookmarkEnd w:id="0"/>
    </w:p>
    <w:p w:rsidR="00FE724E" w:rsidRDefault="00FE724E" w:rsidP="00FE724E">
      <w:pPr>
        <w:rPr>
          <w:rFonts w:ascii="Arial" w:hAnsi="Arial" w:cs="Arial"/>
          <w:b/>
          <w:sz w:val="28"/>
          <w:szCs w:val="28"/>
        </w:rPr>
      </w:pPr>
      <w:r>
        <w:rPr>
          <w:rFonts w:ascii="Arial" w:hAnsi="Arial" w:cs="Arial"/>
          <w:b/>
          <w:sz w:val="28"/>
          <w:szCs w:val="28"/>
        </w:rPr>
        <w:br w:type="page"/>
      </w:r>
    </w:p>
    <w:p w:rsidR="00FE724E" w:rsidRDefault="00FE724E" w:rsidP="00FE724E">
      <w:pPr>
        <w:spacing w:before="120" w:after="120"/>
        <w:rPr>
          <w:rFonts w:ascii="Arial" w:hAnsi="Arial" w:cs="Arial"/>
          <w:b/>
          <w:sz w:val="28"/>
          <w:szCs w:val="28"/>
        </w:rPr>
      </w:pPr>
    </w:p>
    <w:tbl>
      <w:tblPr>
        <w:tblW w:w="15168" w:type="dxa"/>
        <w:tblInd w:w="-147" w:type="dxa"/>
        <w:tblLook w:val="04A0" w:firstRow="1" w:lastRow="0" w:firstColumn="1" w:lastColumn="0" w:noHBand="0" w:noVBand="1"/>
      </w:tblPr>
      <w:tblGrid>
        <w:gridCol w:w="2528"/>
        <w:gridCol w:w="2528"/>
        <w:gridCol w:w="2528"/>
        <w:gridCol w:w="2528"/>
        <w:gridCol w:w="2528"/>
        <w:gridCol w:w="2528"/>
      </w:tblGrid>
      <w:tr w:rsidR="00FE724E" w:rsidTr="00E30216">
        <w:tc>
          <w:tcPr>
            <w:tcW w:w="15168" w:type="dxa"/>
            <w:gridSpan w:val="6"/>
            <w:tcBorders>
              <w:top w:val="single" w:sz="4" w:space="0" w:color="auto"/>
              <w:left w:val="single" w:sz="4" w:space="0" w:color="auto"/>
              <w:bottom w:val="single" w:sz="4" w:space="0" w:color="auto"/>
              <w:right w:val="single" w:sz="4" w:space="0" w:color="auto"/>
            </w:tcBorders>
            <w:shd w:val="clear" w:color="auto" w:fill="F2F2F2"/>
          </w:tcPr>
          <w:p w:rsidR="00FE724E" w:rsidRDefault="00FE724E" w:rsidP="00E30216">
            <w:pPr>
              <w:jc w:val="center"/>
              <w:rPr>
                <w:b/>
              </w:rPr>
            </w:pPr>
            <w:r>
              <w:rPr>
                <w:b/>
              </w:rPr>
              <w:t>Likelihood scores</w:t>
            </w:r>
          </w:p>
          <w:p w:rsidR="00FE724E" w:rsidRDefault="00FE724E" w:rsidP="00E30216">
            <w:pPr>
              <w:jc w:val="center"/>
              <w:rPr>
                <w:b/>
                <w:color w:val="FFFFFF"/>
                <w:sz w:val="22"/>
                <w:szCs w:val="22"/>
              </w:rPr>
            </w:pPr>
          </w:p>
        </w:tc>
      </w:tr>
      <w:tr w:rsidR="00FE724E" w:rsidTr="00E30216">
        <w:tc>
          <w:tcPr>
            <w:tcW w:w="2528" w:type="dxa"/>
            <w:tcBorders>
              <w:top w:val="single" w:sz="4" w:space="0" w:color="auto"/>
              <w:left w:val="single" w:sz="4" w:space="0" w:color="auto"/>
              <w:bottom w:val="single" w:sz="4" w:space="0" w:color="auto"/>
              <w:right w:val="single" w:sz="4" w:space="0" w:color="auto"/>
            </w:tcBorders>
            <w:shd w:val="clear" w:color="auto" w:fill="F2F2F2"/>
            <w:hideMark/>
          </w:tcPr>
          <w:p w:rsidR="00FE724E" w:rsidRDefault="00FE724E" w:rsidP="00E30216">
            <w:pPr>
              <w:rPr>
                <w:rFonts w:ascii="Arial" w:hAnsi="Arial" w:cs="Arial"/>
                <w:b/>
                <w:sz w:val="22"/>
                <w:szCs w:val="22"/>
              </w:rPr>
            </w:pPr>
            <w:r>
              <w:rPr>
                <w:rFonts w:ascii="Arial" w:hAnsi="Arial" w:cs="Arial"/>
                <w:b/>
                <w:sz w:val="22"/>
                <w:szCs w:val="22"/>
              </w:rPr>
              <w:t>Likelihood score</w:t>
            </w:r>
          </w:p>
        </w:tc>
        <w:tc>
          <w:tcPr>
            <w:tcW w:w="2528" w:type="dxa"/>
            <w:tcBorders>
              <w:top w:val="single" w:sz="4" w:space="0" w:color="auto"/>
              <w:left w:val="single" w:sz="4" w:space="0" w:color="auto"/>
              <w:bottom w:val="single" w:sz="4" w:space="0" w:color="auto"/>
              <w:right w:val="single" w:sz="4" w:space="0" w:color="auto"/>
            </w:tcBorders>
            <w:hideMark/>
          </w:tcPr>
          <w:p w:rsidR="00FE724E" w:rsidRDefault="00FE724E" w:rsidP="00E30216">
            <w:pPr>
              <w:rPr>
                <w:rFonts w:ascii="Arial" w:hAnsi="Arial" w:cs="Arial"/>
                <w:b/>
                <w:sz w:val="22"/>
                <w:szCs w:val="22"/>
              </w:rPr>
            </w:pPr>
            <w:r>
              <w:rPr>
                <w:rFonts w:ascii="Arial" w:hAnsi="Arial" w:cs="Arial"/>
                <w:b/>
                <w:sz w:val="22"/>
                <w:szCs w:val="22"/>
              </w:rPr>
              <w:t>1</w:t>
            </w:r>
          </w:p>
        </w:tc>
        <w:tc>
          <w:tcPr>
            <w:tcW w:w="2528" w:type="dxa"/>
            <w:tcBorders>
              <w:top w:val="single" w:sz="4" w:space="0" w:color="auto"/>
              <w:left w:val="single" w:sz="4" w:space="0" w:color="auto"/>
              <w:bottom w:val="single" w:sz="4" w:space="0" w:color="auto"/>
              <w:right w:val="single" w:sz="4" w:space="0" w:color="auto"/>
            </w:tcBorders>
            <w:shd w:val="clear" w:color="auto" w:fill="92D050"/>
            <w:hideMark/>
          </w:tcPr>
          <w:p w:rsidR="00FE724E" w:rsidRDefault="00FE724E" w:rsidP="00E30216">
            <w:pPr>
              <w:rPr>
                <w:rFonts w:ascii="Arial" w:hAnsi="Arial" w:cs="Arial"/>
                <w:b/>
                <w:sz w:val="22"/>
                <w:szCs w:val="22"/>
              </w:rPr>
            </w:pPr>
            <w:r>
              <w:rPr>
                <w:rFonts w:ascii="Arial" w:hAnsi="Arial" w:cs="Arial"/>
                <w:b/>
                <w:sz w:val="22"/>
                <w:szCs w:val="22"/>
              </w:rPr>
              <w:t>2</w:t>
            </w:r>
          </w:p>
        </w:tc>
        <w:tc>
          <w:tcPr>
            <w:tcW w:w="2528" w:type="dxa"/>
            <w:tcBorders>
              <w:top w:val="single" w:sz="4" w:space="0" w:color="auto"/>
              <w:left w:val="single" w:sz="4" w:space="0" w:color="auto"/>
              <w:bottom w:val="single" w:sz="4" w:space="0" w:color="auto"/>
              <w:right w:val="single" w:sz="4" w:space="0" w:color="auto"/>
            </w:tcBorders>
            <w:shd w:val="clear" w:color="auto" w:fill="FFFF00"/>
            <w:hideMark/>
          </w:tcPr>
          <w:p w:rsidR="00FE724E" w:rsidRDefault="00FE724E" w:rsidP="00E30216">
            <w:pPr>
              <w:rPr>
                <w:rFonts w:ascii="Arial" w:hAnsi="Arial" w:cs="Arial"/>
                <w:b/>
                <w:sz w:val="22"/>
                <w:szCs w:val="22"/>
              </w:rPr>
            </w:pPr>
            <w:r>
              <w:rPr>
                <w:rFonts w:ascii="Arial" w:hAnsi="Arial" w:cs="Arial"/>
                <w:b/>
                <w:sz w:val="22"/>
                <w:szCs w:val="22"/>
              </w:rPr>
              <w:t>3</w:t>
            </w:r>
          </w:p>
        </w:tc>
        <w:tc>
          <w:tcPr>
            <w:tcW w:w="2528" w:type="dxa"/>
            <w:tcBorders>
              <w:top w:val="single" w:sz="4" w:space="0" w:color="auto"/>
              <w:left w:val="single" w:sz="4" w:space="0" w:color="auto"/>
              <w:bottom w:val="single" w:sz="4" w:space="0" w:color="auto"/>
              <w:right w:val="single" w:sz="4" w:space="0" w:color="auto"/>
            </w:tcBorders>
            <w:shd w:val="clear" w:color="auto" w:fill="FFC000"/>
            <w:hideMark/>
          </w:tcPr>
          <w:p w:rsidR="00FE724E" w:rsidRDefault="00FE724E" w:rsidP="00E30216">
            <w:pPr>
              <w:rPr>
                <w:rFonts w:ascii="Arial" w:hAnsi="Arial" w:cs="Arial"/>
                <w:b/>
                <w:sz w:val="22"/>
                <w:szCs w:val="22"/>
              </w:rPr>
            </w:pPr>
            <w:r>
              <w:rPr>
                <w:rFonts w:ascii="Arial" w:hAnsi="Arial" w:cs="Arial"/>
                <w:b/>
                <w:sz w:val="22"/>
                <w:szCs w:val="22"/>
              </w:rPr>
              <w:t>4</w:t>
            </w:r>
          </w:p>
        </w:tc>
        <w:tc>
          <w:tcPr>
            <w:tcW w:w="2528" w:type="dxa"/>
            <w:tcBorders>
              <w:top w:val="single" w:sz="4" w:space="0" w:color="auto"/>
              <w:left w:val="single" w:sz="4" w:space="0" w:color="auto"/>
              <w:bottom w:val="single" w:sz="4" w:space="0" w:color="auto"/>
              <w:right w:val="single" w:sz="4" w:space="0" w:color="auto"/>
            </w:tcBorders>
            <w:shd w:val="clear" w:color="auto" w:fill="FF0000"/>
            <w:hideMark/>
          </w:tcPr>
          <w:p w:rsidR="00FE724E" w:rsidRDefault="00FE724E" w:rsidP="00E30216">
            <w:pPr>
              <w:rPr>
                <w:rFonts w:ascii="Arial" w:hAnsi="Arial" w:cs="Arial"/>
                <w:b/>
                <w:color w:val="FFFFFF"/>
                <w:sz w:val="22"/>
                <w:szCs w:val="22"/>
              </w:rPr>
            </w:pPr>
            <w:r>
              <w:rPr>
                <w:rFonts w:ascii="Arial" w:hAnsi="Arial" w:cs="Arial"/>
                <w:b/>
                <w:color w:val="FFFFFF"/>
                <w:sz w:val="22"/>
                <w:szCs w:val="22"/>
              </w:rPr>
              <w:t>5</w:t>
            </w:r>
          </w:p>
        </w:tc>
      </w:tr>
      <w:tr w:rsidR="00FE724E" w:rsidTr="00E30216">
        <w:tc>
          <w:tcPr>
            <w:tcW w:w="2528" w:type="dxa"/>
            <w:tcBorders>
              <w:top w:val="single" w:sz="4" w:space="0" w:color="auto"/>
              <w:left w:val="single" w:sz="4" w:space="0" w:color="auto"/>
              <w:bottom w:val="single" w:sz="4" w:space="0" w:color="auto"/>
              <w:right w:val="single" w:sz="4" w:space="0" w:color="auto"/>
            </w:tcBorders>
            <w:shd w:val="clear" w:color="auto" w:fill="F2F2F2"/>
            <w:hideMark/>
          </w:tcPr>
          <w:p w:rsidR="00FE724E" w:rsidRDefault="00FE724E" w:rsidP="00E30216">
            <w:pPr>
              <w:rPr>
                <w:rFonts w:ascii="Arial" w:hAnsi="Arial" w:cs="Arial"/>
                <w:b/>
                <w:sz w:val="22"/>
                <w:szCs w:val="22"/>
              </w:rPr>
            </w:pPr>
            <w:r>
              <w:rPr>
                <w:rFonts w:ascii="Arial" w:hAnsi="Arial" w:cs="Arial"/>
                <w:b/>
                <w:sz w:val="22"/>
                <w:szCs w:val="22"/>
              </w:rPr>
              <w:t>Description</w:t>
            </w:r>
          </w:p>
        </w:tc>
        <w:tc>
          <w:tcPr>
            <w:tcW w:w="2528" w:type="dxa"/>
            <w:tcBorders>
              <w:top w:val="single" w:sz="4" w:space="0" w:color="auto"/>
              <w:left w:val="single" w:sz="4" w:space="0" w:color="auto"/>
              <w:bottom w:val="single" w:sz="4" w:space="0" w:color="auto"/>
              <w:right w:val="single" w:sz="4" w:space="0" w:color="auto"/>
            </w:tcBorders>
            <w:hideMark/>
          </w:tcPr>
          <w:p w:rsidR="00FE724E" w:rsidRDefault="00FE724E" w:rsidP="00E30216">
            <w:pPr>
              <w:rPr>
                <w:rFonts w:ascii="Arial" w:hAnsi="Arial" w:cs="Arial"/>
                <w:b/>
                <w:sz w:val="22"/>
                <w:szCs w:val="22"/>
              </w:rPr>
            </w:pPr>
            <w:r>
              <w:rPr>
                <w:rFonts w:ascii="Arial" w:hAnsi="Arial" w:cs="Arial"/>
                <w:b/>
                <w:sz w:val="22"/>
                <w:szCs w:val="22"/>
              </w:rPr>
              <w:t>Improbable</w:t>
            </w:r>
          </w:p>
        </w:tc>
        <w:tc>
          <w:tcPr>
            <w:tcW w:w="2528" w:type="dxa"/>
            <w:tcBorders>
              <w:top w:val="single" w:sz="4" w:space="0" w:color="auto"/>
              <w:left w:val="single" w:sz="4" w:space="0" w:color="auto"/>
              <w:bottom w:val="single" w:sz="4" w:space="0" w:color="auto"/>
              <w:right w:val="single" w:sz="4" w:space="0" w:color="auto"/>
            </w:tcBorders>
            <w:shd w:val="clear" w:color="auto" w:fill="92D050"/>
            <w:hideMark/>
          </w:tcPr>
          <w:p w:rsidR="00FE724E" w:rsidRDefault="00FE724E" w:rsidP="00E30216">
            <w:pPr>
              <w:rPr>
                <w:rFonts w:ascii="Arial" w:hAnsi="Arial" w:cs="Arial"/>
                <w:b/>
                <w:sz w:val="22"/>
                <w:szCs w:val="22"/>
              </w:rPr>
            </w:pPr>
            <w:r>
              <w:rPr>
                <w:rFonts w:ascii="Arial" w:hAnsi="Arial" w:cs="Arial"/>
                <w:b/>
                <w:sz w:val="22"/>
                <w:szCs w:val="22"/>
              </w:rPr>
              <w:t>Unlikely</w:t>
            </w:r>
          </w:p>
        </w:tc>
        <w:tc>
          <w:tcPr>
            <w:tcW w:w="2528" w:type="dxa"/>
            <w:tcBorders>
              <w:top w:val="single" w:sz="4" w:space="0" w:color="auto"/>
              <w:left w:val="single" w:sz="4" w:space="0" w:color="auto"/>
              <w:bottom w:val="single" w:sz="4" w:space="0" w:color="auto"/>
              <w:right w:val="single" w:sz="4" w:space="0" w:color="auto"/>
            </w:tcBorders>
            <w:shd w:val="clear" w:color="auto" w:fill="FFFF00"/>
            <w:hideMark/>
          </w:tcPr>
          <w:p w:rsidR="00FE724E" w:rsidRDefault="00FE724E" w:rsidP="00E30216">
            <w:pPr>
              <w:rPr>
                <w:rFonts w:ascii="Arial" w:hAnsi="Arial" w:cs="Arial"/>
                <w:b/>
                <w:sz w:val="22"/>
                <w:szCs w:val="22"/>
              </w:rPr>
            </w:pPr>
            <w:r>
              <w:rPr>
                <w:rFonts w:ascii="Arial" w:hAnsi="Arial" w:cs="Arial"/>
                <w:b/>
                <w:sz w:val="22"/>
                <w:szCs w:val="22"/>
              </w:rPr>
              <w:t>Possible</w:t>
            </w:r>
          </w:p>
        </w:tc>
        <w:tc>
          <w:tcPr>
            <w:tcW w:w="2528" w:type="dxa"/>
            <w:tcBorders>
              <w:top w:val="single" w:sz="4" w:space="0" w:color="auto"/>
              <w:left w:val="single" w:sz="4" w:space="0" w:color="auto"/>
              <w:bottom w:val="single" w:sz="4" w:space="0" w:color="auto"/>
              <w:right w:val="single" w:sz="4" w:space="0" w:color="auto"/>
            </w:tcBorders>
            <w:shd w:val="clear" w:color="auto" w:fill="FFC000"/>
            <w:hideMark/>
          </w:tcPr>
          <w:p w:rsidR="00FE724E" w:rsidRDefault="00FE724E" w:rsidP="00E30216">
            <w:pPr>
              <w:rPr>
                <w:rFonts w:ascii="Arial" w:hAnsi="Arial" w:cs="Arial"/>
                <w:b/>
                <w:sz w:val="22"/>
                <w:szCs w:val="22"/>
              </w:rPr>
            </w:pPr>
            <w:r>
              <w:rPr>
                <w:rFonts w:ascii="Arial" w:hAnsi="Arial" w:cs="Arial"/>
                <w:b/>
                <w:sz w:val="22"/>
                <w:szCs w:val="22"/>
              </w:rPr>
              <w:t>Likely</w:t>
            </w:r>
          </w:p>
        </w:tc>
        <w:tc>
          <w:tcPr>
            <w:tcW w:w="2528" w:type="dxa"/>
            <w:tcBorders>
              <w:top w:val="single" w:sz="4" w:space="0" w:color="auto"/>
              <w:left w:val="single" w:sz="4" w:space="0" w:color="auto"/>
              <w:bottom w:val="single" w:sz="4" w:space="0" w:color="auto"/>
              <w:right w:val="single" w:sz="4" w:space="0" w:color="auto"/>
            </w:tcBorders>
            <w:shd w:val="clear" w:color="auto" w:fill="FF0000"/>
            <w:hideMark/>
          </w:tcPr>
          <w:p w:rsidR="00FE724E" w:rsidRDefault="00FE724E" w:rsidP="00E30216">
            <w:pPr>
              <w:rPr>
                <w:rFonts w:ascii="Arial" w:hAnsi="Arial" w:cs="Arial"/>
                <w:b/>
                <w:color w:val="FFFFFF"/>
                <w:sz w:val="22"/>
                <w:szCs w:val="22"/>
              </w:rPr>
            </w:pPr>
            <w:r>
              <w:rPr>
                <w:rFonts w:ascii="Arial" w:hAnsi="Arial" w:cs="Arial"/>
                <w:b/>
                <w:color w:val="FFFFFF"/>
                <w:sz w:val="22"/>
                <w:szCs w:val="22"/>
              </w:rPr>
              <w:t>Almost certainty</w:t>
            </w:r>
          </w:p>
        </w:tc>
      </w:tr>
      <w:tr w:rsidR="00FE724E" w:rsidTr="00E30216">
        <w:tc>
          <w:tcPr>
            <w:tcW w:w="2528" w:type="dxa"/>
            <w:tcBorders>
              <w:top w:val="single" w:sz="4" w:space="0" w:color="auto"/>
              <w:left w:val="single" w:sz="4" w:space="0" w:color="auto"/>
              <w:bottom w:val="single" w:sz="4" w:space="0" w:color="auto"/>
              <w:right w:val="single" w:sz="4" w:space="0" w:color="auto"/>
            </w:tcBorders>
            <w:shd w:val="clear" w:color="auto" w:fill="F2F2F2"/>
            <w:hideMark/>
          </w:tcPr>
          <w:p w:rsidR="00FE724E" w:rsidRDefault="00FE724E" w:rsidP="00E30216">
            <w:pPr>
              <w:rPr>
                <w:rFonts w:ascii="Arial" w:hAnsi="Arial" w:cs="Arial"/>
                <w:b/>
                <w:sz w:val="22"/>
                <w:szCs w:val="22"/>
              </w:rPr>
            </w:pPr>
            <w:r>
              <w:rPr>
                <w:rFonts w:ascii="Arial" w:hAnsi="Arial" w:cs="Arial"/>
                <w:b/>
                <w:sz w:val="22"/>
                <w:szCs w:val="22"/>
              </w:rPr>
              <w:t>Broad description of frequency</w:t>
            </w:r>
          </w:p>
        </w:tc>
        <w:tc>
          <w:tcPr>
            <w:tcW w:w="2528" w:type="dxa"/>
            <w:tcBorders>
              <w:top w:val="single" w:sz="4" w:space="0" w:color="auto"/>
              <w:left w:val="single" w:sz="4" w:space="0" w:color="auto"/>
              <w:bottom w:val="single" w:sz="4" w:space="0" w:color="auto"/>
              <w:right w:val="single" w:sz="4" w:space="0" w:color="auto"/>
            </w:tcBorders>
            <w:hideMark/>
          </w:tcPr>
          <w:p w:rsidR="00FE724E" w:rsidRDefault="00FE724E" w:rsidP="00E30216">
            <w:pPr>
              <w:rPr>
                <w:rFonts w:ascii="Arial" w:hAnsi="Arial" w:cs="Arial"/>
                <w:sz w:val="22"/>
                <w:szCs w:val="22"/>
              </w:rPr>
            </w:pPr>
            <w:r>
              <w:rPr>
                <w:rFonts w:ascii="Arial" w:hAnsi="Arial" w:cs="Arial"/>
                <w:sz w:val="22"/>
                <w:szCs w:val="22"/>
              </w:rPr>
              <w:t>Probably never happen</w:t>
            </w:r>
          </w:p>
        </w:tc>
        <w:tc>
          <w:tcPr>
            <w:tcW w:w="2528" w:type="dxa"/>
            <w:tcBorders>
              <w:top w:val="single" w:sz="4" w:space="0" w:color="auto"/>
              <w:left w:val="single" w:sz="4" w:space="0" w:color="auto"/>
              <w:bottom w:val="single" w:sz="4" w:space="0" w:color="auto"/>
              <w:right w:val="single" w:sz="4" w:space="0" w:color="auto"/>
            </w:tcBorders>
            <w:shd w:val="clear" w:color="auto" w:fill="92D050"/>
            <w:hideMark/>
          </w:tcPr>
          <w:p w:rsidR="00FE724E" w:rsidRDefault="00FE724E" w:rsidP="00E30216">
            <w:pPr>
              <w:rPr>
                <w:rFonts w:ascii="Arial" w:hAnsi="Arial" w:cs="Arial"/>
                <w:sz w:val="22"/>
                <w:szCs w:val="22"/>
              </w:rPr>
            </w:pPr>
            <w:r>
              <w:rPr>
                <w:rFonts w:ascii="Arial" w:hAnsi="Arial" w:cs="Arial"/>
                <w:sz w:val="22"/>
                <w:szCs w:val="22"/>
              </w:rPr>
              <w:t>Possible but not expected to happen</w:t>
            </w:r>
          </w:p>
        </w:tc>
        <w:tc>
          <w:tcPr>
            <w:tcW w:w="2528" w:type="dxa"/>
            <w:tcBorders>
              <w:top w:val="single" w:sz="4" w:space="0" w:color="auto"/>
              <w:left w:val="single" w:sz="4" w:space="0" w:color="auto"/>
              <w:bottom w:val="single" w:sz="4" w:space="0" w:color="auto"/>
              <w:right w:val="single" w:sz="4" w:space="0" w:color="auto"/>
            </w:tcBorders>
            <w:shd w:val="clear" w:color="auto" w:fill="FFFF00"/>
            <w:hideMark/>
          </w:tcPr>
          <w:p w:rsidR="00FE724E" w:rsidRDefault="00FE724E" w:rsidP="00E30216">
            <w:pPr>
              <w:rPr>
                <w:rFonts w:ascii="Arial" w:hAnsi="Arial" w:cs="Arial"/>
                <w:sz w:val="22"/>
                <w:szCs w:val="22"/>
              </w:rPr>
            </w:pPr>
            <w:r>
              <w:rPr>
                <w:rFonts w:ascii="Arial" w:hAnsi="Arial" w:cs="Arial"/>
                <w:sz w:val="22"/>
                <w:szCs w:val="22"/>
              </w:rPr>
              <w:t>Might happen or recur</w:t>
            </w:r>
          </w:p>
        </w:tc>
        <w:tc>
          <w:tcPr>
            <w:tcW w:w="2528" w:type="dxa"/>
            <w:tcBorders>
              <w:top w:val="single" w:sz="4" w:space="0" w:color="auto"/>
              <w:left w:val="single" w:sz="4" w:space="0" w:color="auto"/>
              <w:bottom w:val="single" w:sz="4" w:space="0" w:color="auto"/>
              <w:right w:val="single" w:sz="4" w:space="0" w:color="auto"/>
            </w:tcBorders>
            <w:shd w:val="clear" w:color="auto" w:fill="FFC000"/>
            <w:hideMark/>
          </w:tcPr>
          <w:p w:rsidR="00FE724E" w:rsidRDefault="00FE724E" w:rsidP="00E30216">
            <w:pPr>
              <w:rPr>
                <w:rFonts w:ascii="Arial" w:hAnsi="Arial" w:cs="Arial"/>
                <w:sz w:val="22"/>
                <w:szCs w:val="22"/>
              </w:rPr>
            </w:pPr>
            <w:r>
              <w:rPr>
                <w:rFonts w:ascii="Arial" w:hAnsi="Arial" w:cs="Arial"/>
                <w:sz w:val="22"/>
                <w:szCs w:val="22"/>
              </w:rPr>
              <w:t>Will probably happen</w:t>
            </w:r>
          </w:p>
        </w:tc>
        <w:tc>
          <w:tcPr>
            <w:tcW w:w="2528" w:type="dxa"/>
            <w:tcBorders>
              <w:top w:val="single" w:sz="4" w:space="0" w:color="auto"/>
              <w:left w:val="single" w:sz="4" w:space="0" w:color="auto"/>
              <w:bottom w:val="single" w:sz="4" w:space="0" w:color="auto"/>
              <w:right w:val="single" w:sz="4" w:space="0" w:color="auto"/>
            </w:tcBorders>
            <w:shd w:val="clear" w:color="auto" w:fill="FF0000"/>
            <w:hideMark/>
          </w:tcPr>
          <w:p w:rsidR="00FE724E" w:rsidRDefault="00FE724E" w:rsidP="00E30216">
            <w:pPr>
              <w:rPr>
                <w:rFonts w:ascii="Arial" w:hAnsi="Arial" w:cs="Arial"/>
                <w:color w:val="FFFFFF"/>
                <w:sz w:val="22"/>
                <w:szCs w:val="22"/>
              </w:rPr>
            </w:pPr>
            <w:r>
              <w:rPr>
                <w:rFonts w:ascii="Arial" w:hAnsi="Arial" w:cs="Arial"/>
                <w:color w:val="FFFFFF"/>
                <w:sz w:val="22"/>
                <w:szCs w:val="22"/>
              </w:rPr>
              <w:t>Will happen, possibly frequently</w:t>
            </w:r>
          </w:p>
        </w:tc>
      </w:tr>
      <w:tr w:rsidR="00FE724E" w:rsidTr="00E30216">
        <w:tc>
          <w:tcPr>
            <w:tcW w:w="2528" w:type="dxa"/>
            <w:tcBorders>
              <w:top w:val="single" w:sz="4" w:space="0" w:color="auto"/>
              <w:left w:val="single" w:sz="4" w:space="0" w:color="auto"/>
              <w:bottom w:val="single" w:sz="4" w:space="0" w:color="auto"/>
              <w:right w:val="single" w:sz="4" w:space="0" w:color="auto"/>
            </w:tcBorders>
            <w:shd w:val="clear" w:color="auto" w:fill="F2F2F2"/>
            <w:hideMark/>
          </w:tcPr>
          <w:p w:rsidR="00FE724E" w:rsidRDefault="00FE724E" w:rsidP="00E30216">
            <w:pPr>
              <w:rPr>
                <w:rFonts w:ascii="Arial" w:hAnsi="Arial" w:cs="Arial"/>
                <w:b/>
                <w:sz w:val="22"/>
                <w:szCs w:val="22"/>
              </w:rPr>
            </w:pPr>
            <w:r>
              <w:rPr>
                <w:rFonts w:ascii="Arial" w:hAnsi="Arial" w:cs="Arial"/>
                <w:b/>
                <w:sz w:val="22"/>
                <w:szCs w:val="22"/>
              </w:rPr>
              <w:t>Timed frequency</w:t>
            </w:r>
          </w:p>
        </w:tc>
        <w:tc>
          <w:tcPr>
            <w:tcW w:w="2528" w:type="dxa"/>
            <w:tcBorders>
              <w:top w:val="single" w:sz="4" w:space="0" w:color="auto"/>
              <w:left w:val="single" w:sz="4" w:space="0" w:color="auto"/>
              <w:bottom w:val="single" w:sz="4" w:space="0" w:color="auto"/>
              <w:right w:val="single" w:sz="4" w:space="0" w:color="auto"/>
            </w:tcBorders>
            <w:hideMark/>
          </w:tcPr>
          <w:p w:rsidR="00FE724E" w:rsidRDefault="00FE724E" w:rsidP="00E30216">
            <w:pPr>
              <w:rPr>
                <w:rFonts w:ascii="Arial" w:hAnsi="Arial" w:cs="Arial"/>
                <w:sz w:val="22"/>
                <w:szCs w:val="22"/>
              </w:rPr>
            </w:pPr>
            <w:r>
              <w:rPr>
                <w:rFonts w:ascii="Arial" w:hAnsi="Arial" w:cs="Arial"/>
                <w:sz w:val="22"/>
                <w:szCs w:val="22"/>
              </w:rPr>
              <w:t>Occurs less than annually</w:t>
            </w:r>
          </w:p>
        </w:tc>
        <w:tc>
          <w:tcPr>
            <w:tcW w:w="2528" w:type="dxa"/>
            <w:tcBorders>
              <w:top w:val="single" w:sz="4" w:space="0" w:color="auto"/>
              <w:left w:val="single" w:sz="4" w:space="0" w:color="auto"/>
              <w:bottom w:val="single" w:sz="4" w:space="0" w:color="auto"/>
              <w:right w:val="single" w:sz="4" w:space="0" w:color="auto"/>
            </w:tcBorders>
            <w:shd w:val="clear" w:color="auto" w:fill="92D050"/>
            <w:hideMark/>
          </w:tcPr>
          <w:p w:rsidR="00FE724E" w:rsidRDefault="00FE724E" w:rsidP="00E30216">
            <w:pPr>
              <w:rPr>
                <w:rFonts w:ascii="Arial" w:hAnsi="Arial" w:cs="Arial"/>
                <w:sz w:val="22"/>
                <w:szCs w:val="22"/>
              </w:rPr>
            </w:pPr>
            <w:r>
              <w:rPr>
                <w:rFonts w:ascii="Arial" w:hAnsi="Arial" w:cs="Arial"/>
                <w:sz w:val="22"/>
                <w:szCs w:val="22"/>
              </w:rPr>
              <w:t>Occurs annually</w:t>
            </w:r>
          </w:p>
        </w:tc>
        <w:tc>
          <w:tcPr>
            <w:tcW w:w="2528" w:type="dxa"/>
            <w:tcBorders>
              <w:top w:val="single" w:sz="4" w:space="0" w:color="auto"/>
              <w:left w:val="single" w:sz="4" w:space="0" w:color="auto"/>
              <w:bottom w:val="single" w:sz="4" w:space="0" w:color="auto"/>
              <w:right w:val="single" w:sz="4" w:space="0" w:color="auto"/>
            </w:tcBorders>
            <w:shd w:val="clear" w:color="auto" w:fill="FFFF00"/>
            <w:hideMark/>
          </w:tcPr>
          <w:p w:rsidR="00FE724E" w:rsidRDefault="00FE724E" w:rsidP="00E30216">
            <w:pPr>
              <w:rPr>
                <w:rFonts w:ascii="Arial" w:hAnsi="Arial" w:cs="Arial"/>
                <w:sz w:val="22"/>
                <w:szCs w:val="22"/>
              </w:rPr>
            </w:pPr>
            <w:r>
              <w:rPr>
                <w:rFonts w:ascii="Arial" w:hAnsi="Arial" w:cs="Arial"/>
                <w:sz w:val="22"/>
                <w:szCs w:val="22"/>
              </w:rPr>
              <w:t>Occurs monthly</w:t>
            </w:r>
          </w:p>
        </w:tc>
        <w:tc>
          <w:tcPr>
            <w:tcW w:w="2528" w:type="dxa"/>
            <w:tcBorders>
              <w:top w:val="single" w:sz="4" w:space="0" w:color="auto"/>
              <w:left w:val="single" w:sz="4" w:space="0" w:color="auto"/>
              <w:bottom w:val="single" w:sz="4" w:space="0" w:color="auto"/>
              <w:right w:val="single" w:sz="4" w:space="0" w:color="auto"/>
            </w:tcBorders>
            <w:shd w:val="clear" w:color="auto" w:fill="FFC000"/>
            <w:hideMark/>
          </w:tcPr>
          <w:p w:rsidR="00FE724E" w:rsidRDefault="00FE724E" w:rsidP="00E30216">
            <w:pPr>
              <w:rPr>
                <w:rFonts w:ascii="Arial" w:hAnsi="Arial" w:cs="Arial"/>
                <w:sz w:val="22"/>
                <w:szCs w:val="22"/>
              </w:rPr>
            </w:pPr>
            <w:r>
              <w:rPr>
                <w:rFonts w:ascii="Arial" w:hAnsi="Arial" w:cs="Arial"/>
                <w:sz w:val="22"/>
                <w:szCs w:val="22"/>
              </w:rPr>
              <w:t>Occurs weekly</w:t>
            </w:r>
          </w:p>
        </w:tc>
        <w:tc>
          <w:tcPr>
            <w:tcW w:w="2528" w:type="dxa"/>
            <w:tcBorders>
              <w:top w:val="single" w:sz="4" w:space="0" w:color="auto"/>
              <w:left w:val="single" w:sz="4" w:space="0" w:color="auto"/>
              <w:bottom w:val="single" w:sz="4" w:space="0" w:color="auto"/>
              <w:right w:val="single" w:sz="4" w:space="0" w:color="auto"/>
            </w:tcBorders>
            <w:shd w:val="clear" w:color="auto" w:fill="FF0000"/>
            <w:hideMark/>
          </w:tcPr>
          <w:p w:rsidR="00FE724E" w:rsidRDefault="00FE724E" w:rsidP="00E30216">
            <w:pPr>
              <w:rPr>
                <w:rFonts w:ascii="Arial" w:hAnsi="Arial" w:cs="Arial"/>
                <w:color w:val="FFFFFF"/>
                <w:sz w:val="22"/>
                <w:szCs w:val="22"/>
              </w:rPr>
            </w:pPr>
            <w:r>
              <w:rPr>
                <w:rFonts w:ascii="Arial" w:hAnsi="Arial" w:cs="Arial"/>
                <w:color w:val="FFFFFF"/>
                <w:sz w:val="22"/>
                <w:szCs w:val="22"/>
              </w:rPr>
              <w:t>Occurs daily</w:t>
            </w:r>
          </w:p>
        </w:tc>
      </w:tr>
      <w:tr w:rsidR="00FE724E" w:rsidTr="00E30216">
        <w:tc>
          <w:tcPr>
            <w:tcW w:w="15168" w:type="dxa"/>
            <w:gridSpan w:val="6"/>
            <w:tcBorders>
              <w:top w:val="single" w:sz="4" w:space="0" w:color="auto"/>
              <w:left w:val="nil"/>
              <w:bottom w:val="single" w:sz="4" w:space="0" w:color="auto"/>
              <w:right w:val="nil"/>
            </w:tcBorders>
            <w:shd w:val="clear" w:color="auto" w:fill="FFFFFF"/>
          </w:tcPr>
          <w:p w:rsidR="00FE724E" w:rsidRDefault="00FE724E" w:rsidP="00E30216">
            <w:pPr>
              <w:rPr>
                <w:rFonts w:ascii="Arial" w:hAnsi="Arial" w:cs="Arial"/>
                <w:b/>
                <w:sz w:val="22"/>
                <w:szCs w:val="22"/>
              </w:rPr>
            </w:pPr>
          </w:p>
          <w:p w:rsidR="00FE724E" w:rsidRDefault="00FE724E" w:rsidP="00E30216">
            <w:pPr>
              <w:jc w:val="center"/>
              <w:rPr>
                <w:rFonts w:ascii="Arial" w:hAnsi="Arial" w:cs="Arial"/>
                <w:b/>
                <w:sz w:val="22"/>
                <w:szCs w:val="22"/>
              </w:rPr>
            </w:pPr>
          </w:p>
        </w:tc>
      </w:tr>
      <w:tr w:rsidR="00FE724E" w:rsidTr="00E30216">
        <w:tc>
          <w:tcPr>
            <w:tcW w:w="15168" w:type="dxa"/>
            <w:gridSpan w:val="6"/>
            <w:tcBorders>
              <w:top w:val="single" w:sz="4" w:space="0" w:color="auto"/>
              <w:left w:val="single" w:sz="4" w:space="0" w:color="auto"/>
              <w:bottom w:val="single" w:sz="4" w:space="0" w:color="auto"/>
              <w:right w:val="single" w:sz="4" w:space="0" w:color="auto"/>
            </w:tcBorders>
            <w:shd w:val="clear" w:color="auto" w:fill="F2F2F2"/>
          </w:tcPr>
          <w:p w:rsidR="00FE724E" w:rsidRDefault="00FE724E" w:rsidP="00E30216">
            <w:pPr>
              <w:jc w:val="center"/>
              <w:rPr>
                <w:rFonts w:ascii="Arial" w:hAnsi="Arial" w:cs="Arial"/>
                <w:b/>
              </w:rPr>
            </w:pPr>
            <w:r>
              <w:rPr>
                <w:rFonts w:ascii="Arial" w:hAnsi="Arial" w:cs="Arial"/>
                <w:b/>
              </w:rPr>
              <w:t>Consequences/severity scores</w:t>
            </w:r>
          </w:p>
          <w:p w:rsidR="00FE724E" w:rsidRDefault="00FE724E" w:rsidP="00E30216">
            <w:pPr>
              <w:jc w:val="center"/>
              <w:rPr>
                <w:rFonts w:ascii="Arial" w:hAnsi="Arial" w:cs="Arial"/>
                <w:b/>
                <w:color w:val="FFFFFF"/>
              </w:rPr>
            </w:pPr>
          </w:p>
        </w:tc>
      </w:tr>
      <w:tr w:rsidR="00FE724E" w:rsidTr="00E30216">
        <w:tc>
          <w:tcPr>
            <w:tcW w:w="2528" w:type="dxa"/>
            <w:tcBorders>
              <w:top w:val="single" w:sz="4" w:space="0" w:color="auto"/>
              <w:left w:val="single" w:sz="4" w:space="0" w:color="auto"/>
              <w:bottom w:val="single" w:sz="4" w:space="0" w:color="auto"/>
              <w:right w:val="single" w:sz="4" w:space="0" w:color="auto"/>
            </w:tcBorders>
            <w:shd w:val="clear" w:color="auto" w:fill="F2F2F2"/>
            <w:hideMark/>
          </w:tcPr>
          <w:p w:rsidR="00FE724E" w:rsidRDefault="00FE724E" w:rsidP="00E30216">
            <w:pPr>
              <w:rPr>
                <w:rFonts w:ascii="Arial" w:hAnsi="Arial" w:cs="Arial"/>
                <w:b/>
                <w:sz w:val="22"/>
                <w:szCs w:val="22"/>
              </w:rPr>
            </w:pPr>
            <w:r>
              <w:rPr>
                <w:rFonts w:ascii="Arial" w:hAnsi="Arial" w:cs="Arial"/>
                <w:b/>
                <w:sz w:val="22"/>
                <w:szCs w:val="22"/>
              </w:rPr>
              <w:t>Consequence score</w:t>
            </w:r>
          </w:p>
        </w:tc>
        <w:tc>
          <w:tcPr>
            <w:tcW w:w="2528" w:type="dxa"/>
            <w:tcBorders>
              <w:top w:val="single" w:sz="4" w:space="0" w:color="auto"/>
              <w:left w:val="single" w:sz="4" w:space="0" w:color="auto"/>
              <w:bottom w:val="single" w:sz="4" w:space="0" w:color="auto"/>
              <w:right w:val="single" w:sz="4" w:space="0" w:color="auto"/>
            </w:tcBorders>
            <w:shd w:val="clear" w:color="auto" w:fill="FFFFFF"/>
            <w:hideMark/>
          </w:tcPr>
          <w:p w:rsidR="00FE724E" w:rsidRDefault="00FE724E" w:rsidP="00E30216">
            <w:pPr>
              <w:rPr>
                <w:rFonts w:ascii="Arial" w:hAnsi="Arial" w:cs="Arial"/>
                <w:b/>
                <w:sz w:val="22"/>
                <w:szCs w:val="22"/>
              </w:rPr>
            </w:pPr>
            <w:r>
              <w:rPr>
                <w:rFonts w:ascii="Arial" w:hAnsi="Arial" w:cs="Arial"/>
                <w:b/>
                <w:sz w:val="22"/>
                <w:szCs w:val="22"/>
              </w:rPr>
              <w:t>1</w:t>
            </w:r>
          </w:p>
        </w:tc>
        <w:tc>
          <w:tcPr>
            <w:tcW w:w="2528" w:type="dxa"/>
            <w:tcBorders>
              <w:top w:val="single" w:sz="4" w:space="0" w:color="auto"/>
              <w:left w:val="single" w:sz="4" w:space="0" w:color="auto"/>
              <w:bottom w:val="single" w:sz="4" w:space="0" w:color="auto"/>
              <w:right w:val="single" w:sz="4" w:space="0" w:color="auto"/>
            </w:tcBorders>
            <w:shd w:val="clear" w:color="auto" w:fill="92D050"/>
            <w:hideMark/>
          </w:tcPr>
          <w:p w:rsidR="00FE724E" w:rsidRDefault="00FE724E" w:rsidP="00E30216">
            <w:pPr>
              <w:rPr>
                <w:rFonts w:ascii="Arial" w:hAnsi="Arial" w:cs="Arial"/>
                <w:b/>
                <w:sz w:val="22"/>
                <w:szCs w:val="22"/>
              </w:rPr>
            </w:pPr>
            <w:r>
              <w:rPr>
                <w:rFonts w:ascii="Arial" w:hAnsi="Arial" w:cs="Arial"/>
                <w:b/>
                <w:sz w:val="22"/>
                <w:szCs w:val="22"/>
              </w:rPr>
              <w:t>2</w:t>
            </w:r>
          </w:p>
        </w:tc>
        <w:tc>
          <w:tcPr>
            <w:tcW w:w="2528" w:type="dxa"/>
            <w:tcBorders>
              <w:top w:val="single" w:sz="4" w:space="0" w:color="auto"/>
              <w:left w:val="single" w:sz="4" w:space="0" w:color="auto"/>
              <w:bottom w:val="single" w:sz="4" w:space="0" w:color="auto"/>
              <w:right w:val="single" w:sz="4" w:space="0" w:color="auto"/>
            </w:tcBorders>
            <w:shd w:val="clear" w:color="auto" w:fill="FFFF00"/>
            <w:hideMark/>
          </w:tcPr>
          <w:p w:rsidR="00FE724E" w:rsidRDefault="00FE724E" w:rsidP="00E30216">
            <w:pPr>
              <w:rPr>
                <w:rFonts w:ascii="Arial" w:hAnsi="Arial" w:cs="Arial"/>
                <w:b/>
                <w:sz w:val="22"/>
                <w:szCs w:val="22"/>
              </w:rPr>
            </w:pPr>
            <w:r>
              <w:rPr>
                <w:rFonts w:ascii="Arial" w:hAnsi="Arial" w:cs="Arial"/>
                <w:b/>
                <w:sz w:val="22"/>
                <w:szCs w:val="22"/>
              </w:rPr>
              <w:t>3</w:t>
            </w:r>
          </w:p>
        </w:tc>
        <w:tc>
          <w:tcPr>
            <w:tcW w:w="2528" w:type="dxa"/>
            <w:tcBorders>
              <w:top w:val="single" w:sz="4" w:space="0" w:color="auto"/>
              <w:left w:val="single" w:sz="4" w:space="0" w:color="auto"/>
              <w:bottom w:val="single" w:sz="4" w:space="0" w:color="auto"/>
              <w:right w:val="single" w:sz="4" w:space="0" w:color="auto"/>
            </w:tcBorders>
            <w:shd w:val="clear" w:color="auto" w:fill="FFC000"/>
            <w:hideMark/>
          </w:tcPr>
          <w:p w:rsidR="00FE724E" w:rsidRDefault="00FE724E" w:rsidP="00E30216">
            <w:pPr>
              <w:rPr>
                <w:rFonts w:ascii="Arial" w:hAnsi="Arial" w:cs="Arial"/>
                <w:b/>
                <w:sz w:val="22"/>
                <w:szCs w:val="22"/>
              </w:rPr>
            </w:pPr>
            <w:r>
              <w:rPr>
                <w:rFonts w:ascii="Arial" w:hAnsi="Arial" w:cs="Arial"/>
                <w:b/>
                <w:sz w:val="22"/>
                <w:szCs w:val="22"/>
              </w:rPr>
              <w:t>4</w:t>
            </w:r>
          </w:p>
        </w:tc>
        <w:tc>
          <w:tcPr>
            <w:tcW w:w="2528" w:type="dxa"/>
            <w:tcBorders>
              <w:top w:val="single" w:sz="4" w:space="0" w:color="auto"/>
              <w:left w:val="single" w:sz="4" w:space="0" w:color="auto"/>
              <w:bottom w:val="single" w:sz="4" w:space="0" w:color="auto"/>
              <w:right w:val="single" w:sz="4" w:space="0" w:color="auto"/>
            </w:tcBorders>
            <w:shd w:val="clear" w:color="auto" w:fill="FF0000"/>
            <w:hideMark/>
          </w:tcPr>
          <w:p w:rsidR="00FE724E" w:rsidRDefault="00FE724E" w:rsidP="00E30216">
            <w:pPr>
              <w:rPr>
                <w:rFonts w:ascii="Arial" w:hAnsi="Arial" w:cs="Arial"/>
                <w:b/>
                <w:color w:val="FFFFFF"/>
                <w:sz w:val="22"/>
                <w:szCs w:val="22"/>
              </w:rPr>
            </w:pPr>
            <w:r>
              <w:rPr>
                <w:rFonts w:ascii="Arial" w:hAnsi="Arial" w:cs="Arial"/>
                <w:b/>
                <w:color w:val="FFFFFF"/>
                <w:sz w:val="22"/>
                <w:szCs w:val="22"/>
              </w:rPr>
              <w:t>5</w:t>
            </w:r>
          </w:p>
        </w:tc>
      </w:tr>
      <w:tr w:rsidR="00FE724E" w:rsidTr="00E30216">
        <w:tc>
          <w:tcPr>
            <w:tcW w:w="2528" w:type="dxa"/>
            <w:tcBorders>
              <w:top w:val="single" w:sz="4" w:space="0" w:color="auto"/>
              <w:left w:val="single" w:sz="4" w:space="0" w:color="auto"/>
              <w:bottom w:val="single" w:sz="4" w:space="0" w:color="auto"/>
              <w:right w:val="single" w:sz="4" w:space="0" w:color="auto"/>
            </w:tcBorders>
            <w:shd w:val="clear" w:color="auto" w:fill="F2F2F2"/>
            <w:hideMark/>
          </w:tcPr>
          <w:p w:rsidR="00FE724E" w:rsidRDefault="00FE724E" w:rsidP="00E30216">
            <w:pPr>
              <w:rPr>
                <w:rFonts w:ascii="Arial" w:hAnsi="Arial" w:cs="Arial"/>
                <w:b/>
                <w:sz w:val="22"/>
                <w:szCs w:val="22"/>
              </w:rPr>
            </w:pPr>
            <w:r>
              <w:rPr>
                <w:rFonts w:ascii="Arial" w:hAnsi="Arial" w:cs="Arial"/>
                <w:b/>
                <w:sz w:val="22"/>
                <w:szCs w:val="22"/>
              </w:rPr>
              <w:t>Description</w:t>
            </w:r>
          </w:p>
        </w:tc>
        <w:tc>
          <w:tcPr>
            <w:tcW w:w="2528" w:type="dxa"/>
            <w:tcBorders>
              <w:top w:val="single" w:sz="4" w:space="0" w:color="auto"/>
              <w:left w:val="single" w:sz="4" w:space="0" w:color="auto"/>
              <w:bottom w:val="single" w:sz="4" w:space="0" w:color="auto"/>
              <w:right w:val="single" w:sz="4" w:space="0" w:color="auto"/>
            </w:tcBorders>
            <w:shd w:val="clear" w:color="auto" w:fill="FFFFFF"/>
            <w:hideMark/>
          </w:tcPr>
          <w:p w:rsidR="00FE724E" w:rsidRDefault="00FE724E" w:rsidP="00E30216">
            <w:pPr>
              <w:rPr>
                <w:rFonts w:ascii="Arial" w:hAnsi="Arial" w:cs="Arial"/>
                <w:b/>
                <w:sz w:val="22"/>
                <w:szCs w:val="22"/>
              </w:rPr>
            </w:pPr>
            <w:r>
              <w:rPr>
                <w:rFonts w:ascii="Arial" w:hAnsi="Arial" w:cs="Arial"/>
                <w:b/>
                <w:sz w:val="22"/>
                <w:szCs w:val="22"/>
              </w:rPr>
              <w:t>Insignificant</w:t>
            </w:r>
          </w:p>
        </w:tc>
        <w:tc>
          <w:tcPr>
            <w:tcW w:w="2528" w:type="dxa"/>
            <w:tcBorders>
              <w:top w:val="single" w:sz="4" w:space="0" w:color="auto"/>
              <w:left w:val="single" w:sz="4" w:space="0" w:color="auto"/>
              <w:bottom w:val="single" w:sz="4" w:space="0" w:color="auto"/>
              <w:right w:val="single" w:sz="4" w:space="0" w:color="auto"/>
            </w:tcBorders>
            <w:shd w:val="clear" w:color="auto" w:fill="92D050"/>
            <w:hideMark/>
          </w:tcPr>
          <w:p w:rsidR="00FE724E" w:rsidRDefault="00FE724E" w:rsidP="00E30216">
            <w:pPr>
              <w:rPr>
                <w:rFonts w:ascii="Arial" w:hAnsi="Arial" w:cs="Arial"/>
                <w:b/>
                <w:sz w:val="22"/>
                <w:szCs w:val="22"/>
              </w:rPr>
            </w:pPr>
            <w:r>
              <w:rPr>
                <w:rFonts w:ascii="Arial" w:hAnsi="Arial" w:cs="Arial"/>
                <w:b/>
                <w:sz w:val="22"/>
                <w:szCs w:val="22"/>
              </w:rPr>
              <w:t>Minor</w:t>
            </w:r>
          </w:p>
        </w:tc>
        <w:tc>
          <w:tcPr>
            <w:tcW w:w="2528" w:type="dxa"/>
            <w:tcBorders>
              <w:top w:val="single" w:sz="4" w:space="0" w:color="auto"/>
              <w:left w:val="single" w:sz="4" w:space="0" w:color="auto"/>
              <w:bottom w:val="single" w:sz="4" w:space="0" w:color="auto"/>
              <w:right w:val="single" w:sz="4" w:space="0" w:color="auto"/>
            </w:tcBorders>
            <w:shd w:val="clear" w:color="auto" w:fill="FFFF00"/>
            <w:hideMark/>
          </w:tcPr>
          <w:p w:rsidR="00FE724E" w:rsidRDefault="00FE724E" w:rsidP="00E30216">
            <w:pPr>
              <w:rPr>
                <w:rFonts w:ascii="Arial" w:hAnsi="Arial" w:cs="Arial"/>
                <w:b/>
                <w:sz w:val="22"/>
                <w:szCs w:val="22"/>
              </w:rPr>
            </w:pPr>
            <w:r>
              <w:rPr>
                <w:rFonts w:ascii="Arial" w:hAnsi="Arial" w:cs="Arial"/>
                <w:b/>
                <w:sz w:val="22"/>
                <w:szCs w:val="22"/>
              </w:rPr>
              <w:t>Moderate</w:t>
            </w:r>
          </w:p>
        </w:tc>
        <w:tc>
          <w:tcPr>
            <w:tcW w:w="2528" w:type="dxa"/>
            <w:tcBorders>
              <w:top w:val="single" w:sz="4" w:space="0" w:color="auto"/>
              <w:left w:val="single" w:sz="4" w:space="0" w:color="auto"/>
              <w:bottom w:val="single" w:sz="4" w:space="0" w:color="auto"/>
              <w:right w:val="single" w:sz="4" w:space="0" w:color="auto"/>
            </w:tcBorders>
            <w:shd w:val="clear" w:color="auto" w:fill="FFC000"/>
            <w:hideMark/>
          </w:tcPr>
          <w:p w:rsidR="00FE724E" w:rsidRDefault="00FE724E" w:rsidP="00E30216">
            <w:pPr>
              <w:rPr>
                <w:rFonts w:ascii="Arial" w:hAnsi="Arial" w:cs="Arial"/>
                <w:b/>
                <w:sz w:val="22"/>
                <w:szCs w:val="22"/>
              </w:rPr>
            </w:pPr>
            <w:r>
              <w:rPr>
                <w:rFonts w:ascii="Arial" w:hAnsi="Arial" w:cs="Arial"/>
                <w:b/>
                <w:sz w:val="22"/>
                <w:szCs w:val="22"/>
              </w:rPr>
              <w:t>Severe</w:t>
            </w:r>
          </w:p>
        </w:tc>
        <w:tc>
          <w:tcPr>
            <w:tcW w:w="2528" w:type="dxa"/>
            <w:tcBorders>
              <w:top w:val="single" w:sz="4" w:space="0" w:color="auto"/>
              <w:left w:val="single" w:sz="4" w:space="0" w:color="auto"/>
              <w:bottom w:val="single" w:sz="4" w:space="0" w:color="auto"/>
              <w:right w:val="single" w:sz="4" w:space="0" w:color="auto"/>
            </w:tcBorders>
            <w:shd w:val="clear" w:color="auto" w:fill="FF0000"/>
          </w:tcPr>
          <w:p w:rsidR="00FE724E" w:rsidRDefault="00FE724E" w:rsidP="00E30216">
            <w:pPr>
              <w:rPr>
                <w:rFonts w:ascii="Arial" w:hAnsi="Arial" w:cs="Arial"/>
                <w:b/>
                <w:color w:val="FFFFFF"/>
                <w:sz w:val="22"/>
                <w:szCs w:val="22"/>
              </w:rPr>
            </w:pPr>
            <w:r>
              <w:rPr>
                <w:rFonts w:ascii="Arial" w:hAnsi="Arial" w:cs="Arial"/>
                <w:b/>
                <w:color w:val="FFFFFF"/>
                <w:sz w:val="22"/>
                <w:szCs w:val="22"/>
              </w:rPr>
              <w:t>Catastrophic</w:t>
            </w:r>
          </w:p>
          <w:p w:rsidR="00FE724E" w:rsidRDefault="00FE724E" w:rsidP="00E30216">
            <w:pPr>
              <w:rPr>
                <w:rFonts w:ascii="Arial" w:hAnsi="Arial" w:cs="Arial"/>
                <w:b/>
                <w:color w:val="FFFFFF"/>
                <w:sz w:val="22"/>
                <w:szCs w:val="22"/>
              </w:rPr>
            </w:pPr>
          </w:p>
        </w:tc>
      </w:tr>
      <w:tr w:rsidR="00FE724E" w:rsidTr="00E30216">
        <w:tc>
          <w:tcPr>
            <w:tcW w:w="2528" w:type="dxa"/>
            <w:tcBorders>
              <w:top w:val="single" w:sz="4" w:space="0" w:color="auto"/>
              <w:left w:val="single" w:sz="4" w:space="0" w:color="auto"/>
              <w:bottom w:val="single" w:sz="4" w:space="0" w:color="auto"/>
              <w:right w:val="single" w:sz="4" w:space="0" w:color="auto"/>
            </w:tcBorders>
            <w:shd w:val="clear" w:color="auto" w:fill="F2F2F2"/>
          </w:tcPr>
          <w:p w:rsidR="00FE724E" w:rsidRDefault="00FE724E" w:rsidP="00E30216">
            <w:pPr>
              <w:rPr>
                <w:rFonts w:ascii="Arial" w:hAnsi="Arial" w:cs="Arial"/>
                <w:b/>
                <w:sz w:val="22"/>
                <w:szCs w:val="22"/>
              </w:rPr>
            </w:pPr>
          </w:p>
          <w:p w:rsidR="00FE724E" w:rsidRDefault="00FE724E" w:rsidP="00E30216">
            <w:pPr>
              <w:rPr>
                <w:rFonts w:ascii="Arial" w:hAnsi="Arial" w:cs="Arial"/>
                <w:b/>
                <w:sz w:val="22"/>
                <w:szCs w:val="22"/>
              </w:rPr>
            </w:pPr>
            <w:r>
              <w:rPr>
                <w:rFonts w:ascii="Arial" w:hAnsi="Arial" w:cs="Arial"/>
                <w:b/>
                <w:sz w:val="22"/>
                <w:szCs w:val="22"/>
              </w:rPr>
              <w:t>Impact and harm caused</w:t>
            </w:r>
          </w:p>
        </w:tc>
        <w:tc>
          <w:tcPr>
            <w:tcW w:w="2528" w:type="dxa"/>
            <w:tcBorders>
              <w:top w:val="single" w:sz="4" w:space="0" w:color="auto"/>
              <w:left w:val="single" w:sz="4" w:space="0" w:color="auto"/>
              <w:bottom w:val="single" w:sz="4" w:space="0" w:color="auto"/>
              <w:right w:val="single" w:sz="4" w:space="0" w:color="auto"/>
            </w:tcBorders>
            <w:shd w:val="clear" w:color="auto" w:fill="FFFFFF"/>
          </w:tcPr>
          <w:p w:rsidR="00FE724E" w:rsidRDefault="00FE724E" w:rsidP="00E30216">
            <w:pPr>
              <w:rPr>
                <w:rFonts w:ascii="Arial" w:hAnsi="Arial" w:cs="Arial"/>
                <w:sz w:val="22"/>
                <w:szCs w:val="22"/>
              </w:rPr>
            </w:pPr>
          </w:p>
          <w:p w:rsidR="00FE724E" w:rsidRDefault="00FE724E" w:rsidP="00E30216">
            <w:pPr>
              <w:rPr>
                <w:rFonts w:ascii="Arial" w:hAnsi="Arial" w:cs="Arial"/>
                <w:sz w:val="22"/>
                <w:szCs w:val="22"/>
              </w:rPr>
            </w:pPr>
            <w:r>
              <w:rPr>
                <w:rFonts w:ascii="Arial" w:hAnsi="Arial" w:cs="Arial"/>
                <w:sz w:val="22"/>
                <w:szCs w:val="22"/>
              </w:rPr>
              <w:t>Minor injury requiring no medical help</w:t>
            </w:r>
          </w:p>
        </w:tc>
        <w:tc>
          <w:tcPr>
            <w:tcW w:w="2528" w:type="dxa"/>
            <w:tcBorders>
              <w:top w:val="single" w:sz="4" w:space="0" w:color="auto"/>
              <w:left w:val="single" w:sz="4" w:space="0" w:color="auto"/>
              <w:bottom w:val="single" w:sz="4" w:space="0" w:color="auto"/>
              <w:right w:val="single" w:sz="4" w:space="0" w:color="auto"/>
            </w:tcBorders>
            <w:shd w:val="clear" w:color="auto" w:fill="92D050"/>
          </w:tcPr>
          <w:p w:rsidR="00FE724E" w:rsidRDefault="00FE724E" w:rsidP="00E30216">
            <w:pPr>
              <w:rPr>
                <w:rFonts w:ascii="Arial" w:hAnsi="Arial" w:cs="Arial"/>
                <w:sz w:val="22"/>
                <w:szCs w:val="22"/>
              </w:rPr>
            </w:pPr>
          </w:p>
          <w:p w:rsidR="00FE724E" w:rsidRDefault="00FE724E" w:rsidP="00E30216">
            <w:pPr>
              <w:rPr>
                <w:rFonts w:ascii="Arial" w:hAnsi="Arial" w:cs="Arial"/>
                <w:sz w:val="22"/>
                <w:szCs w:val="22"/>
              </w:rPr>
            </w:pPr>
            <w:r>
              <w:rPr>
                <w:rFonts w:ascii="Arial" w:hAnsi="Arial" w:cs="Arial"/>
                <w:sz w:val="22"/>
                <w:szCs w:val="22"/>
              </w:rPr>
              <w:t>Minor injury or illness requiring &lt;3 days off work</w:t>
            </w:r>
          </w:p>
        </w:tc>
        <w:tc>
          <w:tcPr>
            <w:tcW w:w="2528" w:type="dxa"/>
            <w:tcBorders>
              <w:top w:val="single" w:sz="4" w:space="0" w:color="auto"/>
              <w:left w:val="single" w:sz="4" w:space="0" w:color="auto"/>
              <w:bottom w:val="single" w:sz="4" w:space="0" w:color="auto"/>
              <w:right w:val="single" w:sz="4" w:space="0" w:color="auto"/>
            </w:tcBorders>
            <w:shd w:val="clear" w:color="auto" w:fill="FFFF00"/>
          </w:tcPr>
          <w:p w:rsidR="00FE724E" w:rsidRDefault="00FE724E" w:rsidP="00E30216">
            <w:pPr>
              <w:rPr>
                <w:rFonts w:ascii="Arial" w:hAnsi="Arial" w:cs="Arial"/>
                <w:sz w:val="22"/>
                <w:szCs w:val="22"/>
              </w:rPr>
            </w:pPr>
          </w:p>
          <w:p w:rsidR="00FE724E" w:rsidRDefault="00FE724E" w:rsidP="00E30216">
            <w:pPr>
              <w:rPr>
                <w:rFonts w:ascii="Arial" w:hAnsi="Arial" w:cs="Arial"/>
                <w:sz w:val="22"/>
                <w:szCs w:val="22"/>
              </w:rPr>
            </w:pPr>
            <w:r>
              <w:rPr>
                <w:rFonts w:ascii="Arial" w:hAnsi="Arial" w:cs="Arial"/>
                <w:sz w:val="22"/>
                <w:szCs w:val="22"/>
              </w:rPr>
              <w:t>Moderate injury or illness requiring 4-10 days off work.</w:t>
            </w:r>
          </w:p>
          <w:p w:rsidR="00FE724E" w:rsidRDefault="00FE724E" w:rsidP="00E30216">
            <w:pPr>
              <w:rPr>
                <w:rFonts w:ascii="Arial" w:hAnsi="Arial" w:cs="Arial"/>
                <w:sz w:val="22"/>
                <w:szCs w:val="22"/>
              </w:rPr>
            </w:pPr>
            <w:r>
              <w:rPr>
                <w:rFonts w:ascii="Arial" w:hAnsi="Arial" w:cs="Arial"/>
                <w:sz w:val="22"/>
                <w:szCs w:val="22"/>
              </w:rPr>
              <w:t>RIDDOR reportable</w:t>
            </w:r>
          </w:p>
        </w:tc>
        <w:tc>
          <w:tcPr>
            <w:tcW w:w="2528" w:type="dxa"/>
            <w:tcBorders>
              <w:top w:val="single" w:sz="4" w:space="0" w:color="auto"/>
              <w:left w:val="single" w:sz="4" w:space="0" w:color="auto"/>
              <w:bottom w:val="single" w:sz="4" w:space="0" w:color="auto"/>
              <w:right w:val="single" w:sz="4" w:space="0" w:color="auto"/>
            </w:tcBorders>
            <w:shd w:val="clear" w:color="auto" w:fill="FFC000"/>
          </w:tcPr>
          <w:p w:rsidR="00FE724E" w:rsidRDefault="00FE724E" w:rsidP="00E30216">
            <w:pPr>
              <w:rPr>
                <w:rFonts w:ascii="Arial" w:hAnsi="Arial" w:cs="Arial"/>
                <w:sz w:val="22"/>
                <w:szCs w:val="22"/>
              </w:rPr>
            </w:pPr>
          </w:p>
          <w:p w:rsidR="00FE724E" w:rsidRDefault="00FE724E" w:rsidP="00E30216">
            <w:pPr>
              <w:rPr>
                <w:rFonts w:ascii="Arial" w:hAnsi="Arial" w:cs="Arial"/>
                <w:sz w:val="22"/>
                <w:szCs w:val="22"/>
              </w:rPr>
            </w:pPr>
            <w:r>
              <w:rPr>
                <w:rFonts w:ascii="Arial" w:hAnsi="Arial" w:cs="Arial"/>
                <w:sz w:val="22"/>
                <w:szCs w:val="22"/>
              </w:rPr>
              <w:t>Specified injury or illness. Requires over 10  days off work or leading to long term incapacitation</w:t>
            </w:r>
          </w:p>
          <w:p w:rsidR="00FE724E" w:rsidRDefault="00FE724E" w:rsidP="00E30216">
            <w:pPr>
              <w:rPr>
                <w:rFonts w:ascii="Arial" w:hAnsi="Arial" w:cs="Arial"/>
                <w:sz w:val="22"/>
                <w:szCs w:val="22"/>
              </w:rPr>
            </w:pPr>
          </w:p>
        </w:tc>
        <w:tc>
          <w:tcPr>
            <w:tcW w:w="2528" w:type="dxa"/>
            <w:tcBorders>
              <w:top w:val="single" w:sz="4" w:space="0" w:color="auto"/>
              <w:left w:val="single" w:sz="4" w:space="0" w:color="auto"/>
              <w:bottom w:val="single" w:sz="4" w:space="0" w:color="auto"/>
              <w:right w:val="single" w:sz="4" w:space="0" w:color="auto"/>
            </w:tcBorders>
            <w:shd w:val="clear" w:color="auto" w:fill="FF0000"/>
          </w:tcPr>
          <w:p w:rsidR="00FE724E" w:rsidRDefault="00FE724E" w:rsidP="00E30216">
            <w:pPr>
              <w:rPr>
                <w:rFonts w:ascii="Arial" w:hAnsi="Arial" w:cs="Arial"/>
                <w:color w:val="FFFFFF"/>
                <w:sz w:val="22"/>
                <w:szCs w:val="22"/>
              </w:rPr>
            </w:pPr>
          </w:p>
          <w:p w:rsidR="00FE724E" w:rsidRDefault="00FE724E" w:rsidP="00E30216">
            <w:pPr>
              <w:rPr>
                <w:rFonts w:ascii="Arial" w:hAnsi="Arial" w:cs="Arial"/>
                <w:color w:val="FFFFFF"/>
                <w:sz w:val="22"/>
                <w:szCs w:val="22"/>
              </w:rPr>
            </w:pPr>
            <w:r>
              <w:rPr>
                <w:rFonts w:ascii="Arial" w:hAnsi="Arial" w:cs="Arial"/>
                <w:color w:val="FFFFFF"/>
                <w:sz w:val="22"/>
                <w:szCs w:val="22"/>
              </w:rPr>
              <w:t>Fatality</w:t>
            </w:r>
          </w:p>
          <w:p w:rsidR="00FE724E" w:rsidRDefault="00FE724E" w:rsidP="00E30216">
            <w:pPr>
              <w:rPr>
                <w:rFonts w:ascii="Arial" w:hAnsi="Arial" w:cs="Arial"/>
                <w:color w:val="FFFFFF"/>
                <w:sz w:val="22"/>
                <w:szCs w:val="22"/>
              </w:rPr>
            </w:pPr>
            <w:r>
              <w:rPr>
                <w:rFonts w:ascii="Arial" w:hAnsi="Arial" w:cs="Arial"/>
                <w:color w:val="FFFFFF"/>
                <w:sz w:val="22"/>
                <w:szCs w:val="22"/>
              </w:rPr>
              <w:t>Permanent ill health or disfigurement</w:t>
            </w:r>
          </w:p>
          <w:p w:rsidR="00FE724E" w:rsidRDefault="00FE724E" w:rsidP="00E30216">
            <w:pPr>
              <w:rPr>
                <w:rFonts w:ascii="Arial" w:hAnsi="Arial" w:cs="Arial"/>
                <w:color w:val="FFFFFF"/>
                <w:sz w:val="22"/>
                <w:szCs w:val="22"/>
              </w:rPr>
            </w:pPr>
          </w:p>
          <w:p w:rsidR="00FE724E" w:rsidRDefault="00FE724E" w:rsidP="00E30216">
            <w:pPr>
              <w:rPr>
                <w:rFonts w:ascii="Arial" w:hAnsi="Arial" w:cs="Arial"/>
                <w:color w:val="FFFFFF"/>
                <w:sz w:val="22"/>
                <w:szCs w:val="22"/>
              </w:rPr>
            </w:pPr>
          </w:p>
        </w:tc>
      </w:tr>
    </w:tbl>
    <w:p w:rsidR="00FE724E" w:rsidRDefault="00FE724E" w:rsidP="00FE724E">
      <w:pPr>
        <w:spacing w:before="120" w:after="120"/>
        <w:rPr>
          <w:rFonts w:ascii="Arial" w:hAnsi="Arial" w:cs="Arial"/>
          <w:b/>
          <w:sz w:val="28"/>
          <w:szCs w:val="28"/>
        </w:rPr>
      </w:pPr>
      <w:r>
        <w:rPr>
          <w:rFonts w:ascii="Arial" w:hAnsi="Arial" w:cs="Arial"/>
          <w:b/>
          <w:sz w:val="28"/>
          <w:szCs w:val="28"/>
        </w:rPr>
        <w:t>AUTHORISATION</w:t>
      </w:r>
    </w:p>
    <w:tbl>
      <w:tblPr>
        <w:tblStyle w:val="TableGrid"/>
        <w:tblW w:w="5000" w:type="pct"/>
        <w:tblLook w:val="04A0" w:firstRow="1" w:lastRow="0" w:firstColumn="1" w:lastColumn="0" w:noHBand="0" w:noVBand="1"/>
      </w:tblPr>
      <w:tblGrid>
        <w:gridCol w:w="2372"/>
        <w:gridCol w:w="3713"/>
        <w:gridCol w:w="1725"/>
        <w:gridCol w:w="2313"/>
        <w:gridCol w:w="1450"/>
        <w:gridCol w:w="1358"/>
        <w:gridCol w:w="1991"/>
      </w:tblGrid>
      <w:tr w:rsidR="00FE724E" w:rsidTr="00E30216">
        <w:trPr>
          <w:trHeight w:val="461"/>
        </w:trPr>
        <w:tc>
          <w:tcPr>
            <w:tcW w:w="795" w:type="pct"/>
            <w:shd w:val="clear" w:color="auto" w:fill="F2F2F2" w:themeFill="background1" w:themeFillShade="F2"/>
            <w:vAlign w:val="center"/>
          </w:tcPr>
          <w:p w:rsidR="00FE724E" w:rsidRDefault="00FE724E" w:rsidP="00E30216">
            <w:pPr>
              <w:spacing w:before="60" w:after="60"/>
              <w:rPr>
                <w:rFonts w:ascii="Arial" w:hAnsi="Arial" w:cs="Arial"/>
                <w:b/>
                <w:sz w:val="22"/>
                <w:szCs w:val="22"/>
              </w:rPr>
            </w:pPr>
            <w:r>
              <w:rPr>
                <w:rFonts w:ascii="Arial" w:hAnsi="Arial" w:cs="Arial"/>
                <w:b/>
                <w:sz w:val="22"/>
                <w:szCs w:val="22"/>
              </w:rPr>
              <w:t xml:space="preserve">Head Teacher </w:t>
            </w:r>
          </w:p>
        </w:tc>
        <w:tc>
          <w:tcPr>
            <w:tcW w:w="1244" w:type="pct"/>
            <w:vAlign w:val="center"/>
          </w:tcPr>
          <w:p w:rsidR="00FE724E" w:rsidRPr="0058097F" w:rsidRDefault="00FE724E" w:rsidP="00E30216">
            <w:pPr>
              <w:spacing w:before="60" w:after="60"/>
              <w:rPr>
                <w:rFonts w:ascii="Arial" w:hAnsi="Arial" w:cs="Arial"/>
                <w:b/>
                <w:color w:val="000000" w:themeColor="text1"/>
                <w:sz w:val="22"/>
                <w:szCs w:val="22"/>
              </w:rPr>
            </w:pPr>
            <w:r>
              <w:rPr>
                <w:rFonts w:ascii="Arial" w:hAnsi="Arial" w:cs="Arial"/>
                <w:b/>
                <w:color w:val="000000" w:themeColor="text1"/>
                <w:sz w:val="22"/>
                <w:szCs w:val="22"/>
              </w:rPr>
              <w:t>Jane Maloney</w:t>
            </w:r>
          </w:p>
        </w:tc>
        <w:tc>
          <w:tcPr>
            <w:tcW w:w="578" w:type="pct"/>
            <w:shd w:val="clear" w:color="auto" w:fill="F2F2F2" w:themeFill="background1" w:themeFillShade="F2"/>
            <w:vAlign w:val="center"/>
          </w:tcPr>
          <w:p w:rsidR="00FE724E" w:rsidRDefault="00FE724E" w:rsidP="00E30216">
            <w:pPr>
              <w:spacing w:before="60" w:after="60"/>
              <w:rPr>
                <w:rFonts w:ascii="Arial" w:hAnsi="Arial" w:cs="Arial"/>
                <w:b/>
                <w:sz w:val="22"/>
                <w:szCs w:val="22"/>
              </w:rPr>
            </w:pPr>
            <w:r>
              <w:rPr>
                <w:rFonts w:ascii="Arial" w:hAnsi="Arial" w:cs="Arial"/>
                <w:b/>
                <w:sz w:val="22"/>
                <w:szCs w:val="22"/>
              </w:rPr>
              <w:t>Signature</w:t>
            </w:r>
          </w:p>
        </w:tc>
        <w:tc>
          <w:tcPr>
            <w:tcW w:w="1261" w:type="pct"/>
            <w:gridSpan w:val="2"/>
            <w:vAlign w:val="center"/>
          </w:tcPr>
          <w:p w:rsidR="00FE724E" w:rsidRPr="0018430B" w:rsidRDefault="00FE724E" w:rsidP="00E30216">
            <w:pPr>
              <w:spacing w:before="60" w:after="60"/>
              <w:rPr>
                <w:rFonts w:ascii="French Script MT" w:hAnsi="French Script MT" w:cs="Arial"/>
                <w:b/>
                <w:sz w:val="36"/>
                <w:szCs w:val="36"/>
              </w:rPr>
            </w:pPr>
            <w:r w:rsidRPr="0018430B">
              <w:rPr>
                <w:rFonts w:ascii="French Script MT" w:hAnsi="French Script MT" w:cs="Arial"/>
                <w:b/>
                <w:sz w:val="36"/>
                <w:szCs w:val="36"/>
              </w:rPr>
              <w:t>JM Maloney</w:t>
            </w:r>
          </w:p>
        </w:tc>
        <w:tc>
          <w:tcPr>
            <w:tcW w:w="455" w:type="pct"/>
            <w:shd w:val="clear" w:color="auto" w:fill="F2F2F2" w:themeFill="background1" w:themeFillShade="F2"/>
            <w:vAlign w:val="center"/>
          </w:tcPr>
          <w:p w:rsidR="00FE724E" w:rsidRDefault="00FE724E" w:rsidP="00E30216">
            <w:pPr>
              <w:spacing w:before="60" w:after="60"/>
              <w:rPr>
                <w:rFonts w:ascii="Arial" w:hAnsi="Arial" w:cs="Arial"/>
                <w:b/>
                <w:sz w:val="22"/>
                <w:szCs w:val="22"/>
              </w:rPr>
            </w:pPr>
            <w:r>
              <w:rPr>
                <w:rFonts w:ascii="Arial" w:hAnsi="Arial" w:cs="Arial"/>
                <w:b/>
                <w:sz w:val="22"/>
                <w:szCs w:val="22"/>
              </w:rPr>
              <w:t>Date</w:t>
            </w:r>
          </w:p>
        </w:tc>
        <w:tc>
          <w:tcPr>
            <w:tcW w:w="667" w:type="pct"/>
            <w:vAlign w:val="center"/>
          </w:tcPr>
          <w:p w:rsidR="00FE724E" w:rsidRDefault="00FE724E" w:rsidP="00E30216">
            <w:pPr>
              <w:spacing w:before="60" w:after="60"/>
              <w:rPr>
                <w:rFonts w:ascii="Arial" w:hAnsi="Arial" w:cs="Arial"/>
                <w:b/>
                <w:sz w:val="22"/>
                <w:szCs w:val="22"/>
              </w:rPr>
            </w:pPr>
            <w:r>
              <w:rPr>
                <w:rFonts w:ascii="Arial" w:hAnsi="Arial" w:cs="Arial"/>
                <w:b/>
                <w:sz w:val="22"/>
                <w:szCs w:val="22"/>
              </w:rPr>
              <w:t>4</w:t>
            </w:r>
            <w:r w:rsidRPr="0018430B">
              <w:rPr>
                <w:rFonts w:ascii="Arial" w:hAnsi="Arial" w:cs="Arial"/>
                <w:b/>
                <w:sz w:val="22"/>
                <w:szCs w:val="22"/>
                <w:vertAlign w:val="superscript"/>
              </w:rPr>
              <w:t>th</w:t>
            </w:r>
            <w:r>
              <w:rPr>
                <w:rFonts w:ascii="Arial" w:hAnsi="Arial" w:cs="Arial"/>
                <w:b/>
                <w:sz w:val="22"/>
                <w:szCs w:val="22"/>
              </w:rPr>
              <w:t xml:space="preserve"> June 2020</w:t>
            </w:r>
          </w:p>
        </w:tc>
      </w:tr>
      <w:tr w:rsidR="00FE724E" w:rsidTr="00E30216">
        <w:trPr>
          <w:trHeight w:val="461"/>
        </w:trPr>
        <w:tc>
          <w:tcPr>
            <w:tcW w:w="795" w:type="pct"/>
            <w:shd w:val="clear" w:color="auto" w:fill="F2F2F2" w:themeFill="background1" w:themeFillShade="F2"/>
            <w:vAlign w:val="center"/>
          </w:tcPr>
          <w:p w:rsidR="00FE724E" w:rsidRDefault="00FE724E" w:rsidP="00E30216">
            <w:pPr>
              <w:spacing w:before="60" w:after="60"/>
              <w:rPr>
                <w:rFonts w:ascii="Arial" w:hAnsi="Arial" w:cs="Arial"/>
                <w:b/>
                <w:sz w:val="22"/>
                <w:szCs w:val="22"/>
              </w:rPr>
            </w:pPr>
            <w:r>
              <w:rPr>
                <w:rFonts w:ascii="Arial" w:hAnsi="Arial" w:cs="Arial"/>
                <w:b/>
                <w:sz w:val="22"/>
                <w:szCs w:val="22"/>
              </w:rPr>
              <w:t xml:space="preserve">Chair of Governors </w:t>
            </w:r>
          </w:p>
        </w:tc>
        <w:tc>
          <w:tcPr>
            <w:tcW w:w="1244" w:type="pct"/>
            <w:vAlign w:val="center"/>
          </w:tcPr>
          <w:p w:rsidR="00FE724E" w:rsidRPr="0058097F" w:rsidRDefault="00FE724E" w:rsidP="00E30216">
            <w:pPr>
              <w:spacing w:before="60" w:after="60"/>
              <w:rPr>
                <w:rFonts w:ascii="Arial" w:hAnsi="Arial" w:cs="Arial"/>
                <w:b/>
                <w:color w:val="000000" w:themeColor="text1"/>
                <w:sz w:val="22"/>
                <w:szCs w:val="22"/>
              </w:rPr>
            </w:pPr>
            <w:r>
              <w:rPr>
                <w:rFonts w:ascii="Arial" w:hAnsi="Arial" w:cs="Arial"/>
                <w:b/>
                <w:color w:val="000000" w:themeColor="text1"/>
                <w:sz w:val="22"/>
                <w:szCs w:val="22"/>
              </w:rPr>
              <w:t>Peter McDermott</w:t>
            </w:r>
          </w:p>
        </w:tc>
        <w:tc>
          <w:tcPr>
            <w:tcW w:w="578" w:type="pct"/>
            <w:shd w:val="clear" w:color="auto" w:fill="F2F2F2" w:themeFill="background1" w:themeFillShade="F2"/>
            <w:vAlign w:val="center"/>
          </w:tcPr>
          <w:p w:rsidR="00FE724E" w:rsidRDefault="00FE724E" w:rsidP="00E30216">
            <w:pPr>
              <w:spacing w:before="60" w:after="60"/>
              <w:rPr>
                <w:rFonts w:ascii="Arial" w:hAnsi="Arial" w:cs="Arial"/>
                <w:b/>
                <w:sz w:val="22"/>
                <w:szCs w:val="22"/>
              </w:rPr>
            </w:pPr>
            <w:r w:rsidRPr="00930B77">
              <w:rPr>
                <w:rFonts w:ascii="Arial" w:hAnsi="Arial" w:cs="Arial"/>
                <w:b/>
                <w:sz w:val="22"/>
                <w:szCs w:val="22"/>
              </w:rPr>
              <w:t>Signature</w:t>
            </w:r>
          </w:p>
        </w:tc>
        <w:tc>
          <w:tcPr>
            <w:tcW w:w="1261" w:type="pct"/>
            <w:gridSpan w:val="2"/>
            <w:vAlign w:val="center"/>
          </w:tcPr>
          <w:p w:rsidR="00FE724E" w:rsidRPr="00C55E9F" w:rsidRDefault="00FE724E" w:rsidP="00E30216">
            <w:pPr>
              <w:spacing w:before="60" w:after="60"/>
              <w:rPr>
                <w:rFonts w:ascii="Magneto" w:hAnsi="Magneto" w:cs="Arial"/>
                <w:b/>
                <w:sz w:val="22"/>
                <w:szCs w:val="22"/>
              </w:rPr>
            </w:pPr>
            <w:r w:rsidRPr="00C55E9F">
              <w:rPr>
                <w:rFonts w:ascii="Magneto" w:hAnsi="Magneto" w:cs="Arial"/>
                <w:b/>
                <w:sz w:val="22"/>
                <w:szCs w:val="22"/>
              </w:rPr>
              <w:t>P McDermott</w:t>
            </w:r>
          </w:p>
        </w:tc>
        <w:tc>
          <w:tcPr>
            <w:tcW w:w="455" w:type="pct"/>
            <w:shd w:val="clear" w:color="auto" w:fill="F2F2F2" w:themeFill="background1" w:themeFillShade="F2"/>
            <w:vAlign w:val="center"/>
          </w:tcPr>
          <w:p w:rsidR="00FE724E" w:rsidRDefault="00FE724E" w:rsidP="00E30216">
            <w:pPr>
              <w:spacing w:before="60" w:after="60"/>
              <w:rPr>
                <w:rFonts w:ascii="Arial" w:hAnsi="Arial" w:cs="Arial"/>
                <w:b/>
                <w:sz w:val="22"/>
                <w:szCs w:val="22"/>
              </w:rPr>
            </w:pPr>
            <w:r w:rsidRPr="00930B77">
              <w:rPr>
                <w:rFonts w:ascii="Arial" w:hAnsi="Arial" w:cs="Arial"/>
                <w:b/>
                <w:sz w:val="22"/>
                <w:szCs w:val="22"/>
              </w:rPr>
              <w:t>Date</w:t>
            </w:r>
          </w:p>
        </w:tc>
        <w:tc>
          <w:tcPr>
            <w:tcW w:w="667" w:type="pct"/>
            <w:vAlign w:val="center"/>
          </w:tcPr>
          <w:p w:rsidR="00FE724E" w:rsidRDefault="00FE724E" w:rsidP="00E30216">
            <w:pPr>
              <w:spacing w:before="60" w:after="60"/>
              <w:rPr>
                <w:rFonts w:ascii="Arial" w:hAnsi="Arial" w:cs="Arial"/>
                <w:b/>
                <w:sz w:val="22"/>
                <w:szCs w:val="22"/>
              </w:rPr>
            </w:pPr>
            <w:r>
              <w:rPr>
                <w:rFonts w:ascii="Arial" w:hAnsi="Arial" w:cs="Arial"/>
                <w:b/>
                <w:sz w:val="22"/>
                <w:szCs w:val="22"/>
              </w:rPr>
              <w:t>5</w:t>
            </w:r>
            <w:r w:rsidRPr="0018430B">
              <w:rPr>
                <w:rFonts w:ascii="Arial" w:hAnsi="Arial" w:cs="Arial"/>
                <w:b/>
                <w:sz w:val="22"/>
                <w:szCs w:val="22"/>
                <w:vertAlign w:val="superscript"/>
              </w:rPr>
              <w:t>th</w:t>
            </w:r>
            <w:r>
              <w:rPr>
                <w:rFonts w:ascii="Arial" w:hAnsi="Arial" w:cs="Arial"/>
                <w:b/>
                <w:sz w:val="22"/>
                <w:szCs w:val="22"/>
              </w:rPr>
              <w:t xml:space="preserve"> June 2020</w:t>
            </w:r>
          </w:p>
        </w:tc>
      </w:tr>
      <w:tr w:rsidR="00FE724E" w:rsidTr="00E30216">
        <w:trPr>
          <w:trHeight w:val="461"/>
        </w:trPr>
        <w:tc>
          <w:tcPr>
            <w:tcW w:w="795" w:type="pct"/>
            <w:shd w:val="clear" w:color="auto" w:fill="F2F2F2" w:themeFill="background1" w:themeFillShade="F2"/>
            <w:vAlign w:val="center"/>
          </w:tcPr>
          <w:p w:rsidR="00FE724E" w:rsidRDefault="00FE724E" w:rsidP="00E30216">
            <w:pPr>
              <w:spacing w:before="60" w:after="60"/>
              <w:rPr>
                <w:rFonts w:ascii="Arial" w:hAnsi="Arial" w:cs="Arial"/>
                <w:b/>
                <w:sz w:val="22"/>
                <w:szCs w:val="22"/>
              </w:rPr>
            </w:pPr>
            <w:r>
              <w:rPr>
                <w:rFonts w:ascii="Arial" w:hAnsi="Arial" w:cs="Arial"/>
                <w:b/>
                <w:sz w:val="22"/>
                <w:szCs w:val="22"/>
              </w:rPr>
              <w:t>Service and location</w:t>
            </w:r>
          </w:p>
        </w:tc>
        <w:tc>
          <w:tcPr>
            <w:tcW w:w="1822" w:type="pct"/>
            <w:gridSpan w:val="2"/>
            <w:vAlign w:val="center"/>
          </w:tcPr>
          <w:p w:rsidR="00FE724E" w:rsidRPr="0058097F" w:rsidRDefault="00FE724E" w:rsidP="00E30216">
            <w:pPr>
              <w:spacing w:before="60" w:after="60"/>
              <w:rPr>
                <w:rFonts w:ascii="Arial" w:hAnsi="Arial" w:cs="Arial"/>
                <w:b/>
                <w:color w:val="000000" w:themeColor="text1"/>
                <w:sz w:val="22"/>
                <w:szCs w:val="22"/>
              </w:rPr>
            </w:pPr>
            <w:r>
              <w:rPr>
                <w:rFonts w:ascii="Arial" w:hAnsi="Arial" w:cs="Arial"/>
                <w:b/>
                <w:color w:val="000000" w:themeColor="text1"/>
                <w:sz w:val="22"/>
                <w:szCs w:val="22"/>
              </w:rPr>
              <w:t>Millbrook Primary School</w:t>
            </w:r>
          </w:p>
        </w:tc>
        <w:tc>
          <w:tcPr>
            <w:tcW w:w="775" w:type="pct"/>
            <w:shd w:val="clear" w:color="auto" w:fill="F2F2F2" w:themeFill="background1" w:themeFillShade="F2"/>
            <w:vAlign w:val="center"/>
          </w:tcPr>
          <w:p w:rsidR="00FE724E" w:rsidRDefault="00FE724E" w:rsidP="00E30216">
            <w:pPr>
              <w:spacing w:before="60" w:after="60"/>
              <w:rPr>
                <w:rFonts w:ascii="Arial" w:hAnsi="Arial" w:cs="Arial"/>
                <w:b/>
                <w:sz w:val="22"/>
                <w:szCs w:val="22"/>
              </w:rPr>
            </w:pPr>
            <w:r>
              <w:rPr>
                <w:rFonts w:ascii="Arial" w:hAnsi="Arial" w:cs="Arial"/>
                <w:b/>
                <w:sz w:val="22"/>
                <w:szCs w:val="22"/>
              </w:rPr>
              <w:t>Telephone/email</w:t>
            </w:r>
          </w:p>
        </w:tc>
        <w:tc>
          <w:tcPr>
            <w:tcW w:w="1608" w:type="pct"/>
            <w:gridSpan w:val="3"/>
            <w:vAlign w:val="center"/>
          </w:tcPr>
          <w:p w:rsidR="00FE724E" w:rsidRDefault="00AE526E" w:rsidP="00E30216">
            <w:pPr>
              <w:spacing w:before="60" w:after="60"/>
              <w:rPr>
                <w:rFonts w:ascii="Arial" w:hAnsi="Arial" w:cs="Arial"/>
                <w:b/>
                <w:sz w:val="22"/>
                <w:szCs w:val="22"/>
              </w:rPr>
            </w:pPr>
            <w:hyperlink r:id="rId11" w:history="1">
              <w:r w:rsidR="00FE724E" w:rsidRPr="004267E1">
                <w:rPr>
                  <w:rStyle w:val="Hyperlink"/>
                  <w:rFonts w:ascii="Arial" w:hAnsi="Arial" w:cs="Arial"/>
                  <w:b/>
                  <w:sz w:val="22"/>
                  <w:szCs w:val="22"/>
                </w:rPr>
                <w:t>Jane.maloney@knowsley.gov.uk</w:t>
              </w:r>
            </w:hyperlink>
            <w:r w:rsidR="00FE724E">
              <w:rPr>
                <w:rFonts w:ascii="Arial" w:hAnsi="Arial" w:cs="Arial"/>
                <w:b/>
                <w:sz w:val="22"/>
                <w:szCs w:val="22"/>
              </w:rPr>
              <w:t xml:space="preserve"> </w:t>
            </w:r>
          </w:p>
        </w:tc>
      </w:tr>
    </w:tbl>
    <w:p w:rsidR="00FE724E" w:rsidRPr="002B16DF" w:rsidRDefault="00FE724E" w:rsidP="00FE724E">
      <w:pPr>
        <w:ind w:right="1086"/>
        <w:rPr>
          <w:rFonts w:ascii="Arial" w:hAnsi="Arial"/>
        </w:rPr>
      </w:pPr>
    </w:p>
    <w:p w:rsidR="00A834E5" w:rsidRDefault="00A834E5"/>
    <w:sectPr w:rsidR="00A834E5" w:rsidSect="00E30216">
      <w:headerReference w:type="default" r:id="rId12"/>
      <w:footerReference w:type="default" r:id="rId13"/>
      <w:headerReference w:type="first" r:id="rId14"/>
      <w:pgSz w:w="15840" w:h="12240" w:orient="landscape" w:code="1"/>
      <w:pgMar w:top="709" w:right="567" w:bottom="851" w:left="56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9D" w:rsidRDefault="0026269D" w:rsidP="00E30216">
      <w:r>
        <w:separator/>
      </w:r>
    </w:p>
  </w:endnote>
  <w:endnote w:type="continuationSeparator" w:id="0">
    <w:p w:rsidR="0026269D" w:rsidRDefault="0026269D" w:rsidP="00E3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CPDBC+TimesNewRoman">
    <w:altName w:val="Times New Roman"/>
    <w:panose1 w:val="00000000000000000000"/>
    <w:charset w:val="00"/>
    <w:family w:val="roman"/>
    <w:notTrueType/>
    <w:pitch w:val="default"/>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6E" w:rsidRDefault="00AE526E" w:rsidP="00E30216">
    <w:pPr>
      <w:pStyle w:val="Footer"/>
      <w:tabs>
        <w:tab w:val="center" w:pos="732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9D" w:rsidRDefault="0026269D" w:rsidP="00E30216">
      <w:r>
        <w:separator/>
      </w:r>
    </w:p>
  </w:footnote>
  <w:footnote w:type="continuationSeparator" w:id="0">
    <w:p w:rsidR="0026269D" w:rsidRDefault="0026269D" w:rsidP="00E30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6E" w:rsidRDefault="00AE526E" w:rsidP="00E30216">
    <w:pPr>
      <w:jc w:val="center"/>
      <w:rPr>
        <w:rFonts w:ascii="Arial" w:hAnsi="Arial" w:cs="Arial"/>
        <w:sz w:val="20"/>
        <w:szCs w:val="20"/>
      </w:rPr>
    </w:pPr>
    <w:r>
      <w:rPr>
        <w:rFonts w:ascii="Arial" w:hAnsi="Arial"/>
        <w:b/>
        <w:sz w:val="28"/>
        <w:szCs w:val="28"/>
      </w:rPr>
      <w:t>Schools Full Reopening – COVID - 19 Risk Assessment Checklist</w:t>
    </w:r>
  </w:p>
  <w:p w:rsidR="00AE526E" w:rsidRDefault="00AE5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6E" w:rsidRDefault="00AE526E">
    <w:pPr>
      <w:pStyle w:val="Header"/>
    </w:pPr>
  </w:p>
  <w:p w:rsidR="00AE526E" w:rsidRPr="00542710" w:rsidRDefault="00AE526E" w:rsidP="00E30216">
    <w:pPr>
      <w:pStyle w:val="Heade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078"/>
    <w:multiLevelType w:val="hybridMultilevel"/>
    <w:tmpl w:val="AE0A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21796"/>
    <w:multiLevelType w:val="hybridMultilevel"/>
    <w:tmpl w:val="F490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92DFC"/>
    <w:multiLevelType w:val="hybridMultilevel"/>
    <w:tmpl w:val="AEB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855B1B"/>
    <w:multiLevelType w:val="hybridMultilevel"/>
    <w:tmpl w:val="D89202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6E2D8B"/>
    <w:multiLevelType w:val="hybridMultilevel"/>
    <w:tmpl w:val="D156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430ACB"/>
    <w:multiLevelType w:val="hybridMultilevel"/>
    <w:tmpl w:val="9ABEFEB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6">
    <w:nsid w:val="74010AAC"/>
    <w:multiLevelType w:val="hybridMultilevel"/>
    <w:tmpl w:val="577E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A27499"/>
    <w:multiLevelType w:val="hybridMultilevel"/>
    <w:tmpl w:val="98DEF74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4E"/>
    <w:rsid w:val="00025F8F"/>
    <w:rsid w:val="0026269D"/>
    <w:rsid w:val="0028719E"/>
    <w:rsid w:val="005273D2"/>
    <w:rsid w:val="00A834E5"/>
    <w:rsid w:val="00AA374F"/>
    <w:rsid w:val="00AE526E"/>
    <w:rsid w:val="00E046B4"/>
    <w:rsid w:val="00E30216"/>
    <w:rsid w:val="00F141BA"/>
    <w:rsid w:val="00FE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E724E"/>
    <w:pPr>
      <w:keepNext/>
      <w:autoSpaceDE w:val="0"/>
      <w:autoSpaceDN w:val="0"/>
      <w:adjustRightInd w:val="0"/>
      <w:outlineLvl w:val="0"/>
    </w:pPr>
    <w:rPr>
      <w:b/>
      <w:bCs/>
      <w:szCs w:val="19"/>
      <w:lang w:val="en-US"/>
    </w:rPr>
  </w:style>
  <w:style w:type="paragraph" w:styleId="Heading2">
    <w:name w:val="heading 2"/>
    <w:basedOn w:val="Normal"/>
    <w:next w:val="Normal"/>
    <w:link w:val="Heading2Char"/>
    <w:uiPriority w:val="99"/>
    <w:qFormat/>
    <w:rsid w:val="00FE724E"/>
    <w:pPr>
      <w:keepNext/>
      <w:jc w:val="both"/>
      <w:outlineLvl w:val="1"/>
    </w:pPr>
    <w:rPr>
      <w:b/>
      <w:u w:val="single"/>
    </w:rPr>
  </w:style>
  <w:style w:type="paragraph" w:styleId="Heading3">
    <w:name w:val="heading 3"/>
    <w:basedOn w:val="Normal"/>
    <w:next w:val="Normal"/>
    <w:link w:val="Heading3Char"/>
    <w:uiPriority w:val="99"/>
    <w:qFormat/>
    <w:rsid w:val="00FE724E"/>
    <w:pPr>
      <w:keepNext/>
      <w:jc w:val="both"/>
      <w:outlineLvl w:val="2"/>
    </w:pPr>
    <w:rPr>
      <w:b/>
    </w:rPr>
  </w:style>
  <w:style w:type="paragraph" w:styleId="Heading4">
    <w:name w:val="heading 4"/>
    <w:basedOn w:val="Normal"/>
    <w:next w:val="Normal"/>
    <w:link w:val="Heading4Char"/>
    <w:uiPriority w:val="99"/>
    <w:qFormat/>
    <w:rsid w:val="00FE724E"/>
    <w:pPr>
      <w:keepNext/>
      <w:ind w:left="720" w:hanging="720"/>
      <w:jc w:val="both"/>
      <w:outlineLvl w:val="3"/>
    </w:pPr>
    <w:rPr>
      <w:b/>
    </w:rPr>
  </w:style>
  <w:style w:type="paragraph" w:styleId="Heading5">
    <w:name w:val="heading 5"/>
    <w:basedOn w:val="Normal"/>
    <w:next w:val="Normal"/>
    <w:link w:val="Heading5Char"/>
    <w:uiPriority w:val="99"/>
    <w:qFormat/>
    <w:rsid w:val="00FE724E"/>
    <w:pPr>
      <w:keepNext/>
      <w:jc w:val="both"/>
      <w:outlineLvl w:val="4"/>
    </w:pPr>
    <w:rPr>
      <w:rFonts w:ascii="Arial" w:hAnsi="Arial"/>
      <w:b/>
      <w:color w:val="FF0000"/>
      <w:szCs w:val="20"/>
      <w:lang w:eastAsia="en-GB"/>
    </w:rPr>
  </w:style>
  <w:style w:type="paragraph" w:styleId="Heading6">
    <w:name w:val="heading 6"/>
    <w:basedOn w:val="Normal"/>
    <w:next w:val="Normal"/>
    <w:link w:val="Heading6Char"/>
    <w:uiPriority w:val="99"/>
    <w:qFormat/>
    <w:rsid w:val="00FE724E"/>
    <w:pPr>
      <w:keepNext/>
      <w:ind w:firstLine="360"/>
      <w:jc w:val="both"/>
      <w:outlineLvl w:val="5"/>
    </w:pPr>
    <w:rPr>
      <w:b/>
      <w:bCs/>
      <w:szCs w:val="22"/>
      <w:lang w:val="en-US"/>
    </w:rPr>
  </w:style>
  <w:style w:type="paragraph" w:styleId="Heading7">
    <w:name w:val="heading 7"/>
    <w:basedOn w:val="Normal"/>
    <w:next w:val="Normal"/>
    <w:link w:val="Heading7Char"/>
    <w:uiPriority w:val="99"/>
    <w:qFormat/>
    <w:rsid w:val="00FE724E"/>
    <w:pPr>
      <w:keepNext/>
      <w:tabs>
        <w:tab w:val="left" w:pos="540"/>
      </w:tabs>
      <w:jc w:val="both"/>
      <w:outlineLvl w:val="6"/>
    </w:pPr>
    <w:rPr>
      <w:rFonts w:ascii="Arial" w:hAnsi="Arial"/>
      <w:i/>
      <w:sz w:val="20"/>
      <w:szCs w:val="20"/>
      <w:lang w:eastAsia="en-GB"/>
    </w:rPr>
  </w:style>
  <w:style w:type="paragraph" w:styleId="Heading8">
    <w:name w:val="heading 8"/>
    <w:basedOn w:val="Normal"/>
    <w:next w:val="Normal"/>
    <w:link w:val="Heading8Char"/>
    <w:uiPriority w:val="99"/>
    <w:qFormat/>
    <w:rsid w:val="00FE724E"/>
    <w:pPr>
      <w:keepNext/>
      <w:jc w:val="right"/>
      <w:outlineLvl w:val="7"/>
    </w:pPr>
    <w:rPr>
      <w:rFonts w:ascii="Arial" w:hAnsi="Arial"/>
      <w:i/>
      <w:sz w:val="20"/>
      <w:szCs w:val="20"/>
      <w:lang w:eastAsia="en-GB"/>
    </w:rPr>
  </w:style>
  <w:style w:type="paragraph" w:styleId="Heading9">
    <w:name w:val="heading 9"/>
    <w:basedOn w:val="Normal"/>
    <w:next w:val="Normal"/>
    <w:link w:val="Heading9Char"/>
    <w:uiPriority w:val="99"/>
    <w:qFormat/>
    <w:rsid w:val="00FE724E"/>
    <w:pPr>
      <w:keepNext/>
      <w:outlineLvl w:val="8"/>
    </w:pPr>
    <w:rPr>
      <w:rFonts w:ascii="Arial" w:hAnsi="Arial"/>
      <w:i/>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724E"/>
    <w:rPr>
      <w:rFonts w:ascii="Times New Roman" w:eastAsia="Times New Roman" w:hAnsi="Times New Roman" w:cs="Times New Roman"/>
      <w:b/>
      <w:bCs/>
      <w:sz w:val="24"/>
      <w:szCs w:val="19"/>
      <w:lang w:val="en-US"/>
    </w:rPr>
  </w:style>
  <w:style w:type="character" w:customStyle="1" w:styleId="Heading2Char">
    <w:name w:val="Heading 2 Char"/>
    <w:basedOn w:val="DefaultParagraphFont"/>
    <w:link w:val="Heading2"/>
    <w:uiPriority w:val="99"/>
    <w:rsid w:val="00FE724E"/>
    <w:rPr>
      <w:rFonts w:ascii="Times New Roman" w:eastAsia="Times New Roman" w:hAnsi="Times New Roman" w:cs="Times New Roman"/>
      <w:b/>
      <w:sz w:val="24"/>
      <w:szCs w:val="24"/>
      <w:u w:val="single"/>
    </w:rPr>
  </w:style>
  <w:style w:type="character" w:customStyle="1" w:styleId="Heading3Char">
    <w:name w:val="Heading 3 Char"/>
    <w:basedOn w:val="DefaultParagraphFont"/>
    <w:link w:val="Heading3"/>
    <w:uiPriority w:val="99"/>
    <w:rsid w:val="00FE724E"/>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9"/>
    <w:rsid w:val="00FE724E"/>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9"/>
    <w:rsid w:val="00FE724E"/>
    <w:rPr>
      <w:rFonts w:ascii="Arial" w:eastAsia="Times New Roman" w:hAnsi="Arial" w:cs="Times New Roman"/>
      <w:b/>
      <w:color w:val="FF0000"/>
      <w:sz w:val="24"/>
      <w:szCs w:val="20"/>
      <w:lang w:eastAsia="en-GB"/>
    </w:rPr>
  </w:style>
  <w:style w:type="character" w:customStyle="1" w:styleId="Heading6Char">
    <w:name w:val="Heading 6 Char"/>
    <w:basedOn w:val="DefaultParagraphFont"/>
    <w:link w:val="Heading6"/>
    <w:uiPriority w:val="99"/>
    <w:rsid w:val="00FE724E"/>
    <w:rPr>
      <w:rFonts w:ascii="Times New Roman" w:eastAsia="Times New Roman" w:hAnsi="Times New Roman" w:cs="Times New Roman"/>
      <w:b/>
      <w:bCs/>
      <w:sz w:val="24"/>
      <w:lang w:val="en-US"/>
    </w:rPr>
  </w:style>
  <w:style w:type="character" w:customStyle="1" w:styleId="Heading7Char">
    <w:name w:val="Heading 7 Char"/>
    <w:basedOn w:val="DefaultParagraphFont"/>
    <w:link w:val="Heading7"/>
    <w:uiPriority w:val="99"/>
    <w:rsid w:val="00FE724E"/>
    <w:rPr>
      <w:rFonts w:ascii="Arial" w:eastAsia="Times New Roman" w:hAnsi="Arial" w:cs="Times New Roman"/>
      <w:i/>
      <w:sz w:val="20"/>
      <w:szCs w:val="20"/>
      <w:lang w:eastAsia="en-GB"/>
    </w:rPr>
  </w:style>
  <w:style w:type="character" w:customStyle="1" w:styleId="Heading8Char">
    <w:name w:val="Heading 8 Char"/>
    <w:basedOn w:val="DefaultParagraphFont"/>
    <w:link w:val="Heading8"/>
    <w:uiPriority w:val="99"/>
    <w:rsid w:val="00FE724E"/>
    <w:rPr>
      <w:rFonts w:ascii="Arial" w:eastAsia="Times New Roman" w:hAnsi="Arial" w:cs="Times New Roman"/>
      <w:i/>
      <w:sz w:val="20"/>
      <w:szCs w:val="20"/>
      <w:lang w:eastAsia="en-GB"/>
    </w:rPr>
  </w:style>
  <w:style w:type="character" w:customStyle="1" w:styleId="Heading9Char">
    <w:name w:val="Heading 9 Char"/>
    <w:basedOn w:val="DefaultParagraphFont"/>
    <w:link w:val="Heading9"/>
    <w:uiPriority w:val="99"/>
    <w:rsid w:val="00FE724E"/>
    <w:rPr>
      <w:rFonts w:ascii="Arial" w:eastAsia="Times New Roman" w:hAnsi="Arial" w:cs="Times New Roman"/>
      <w:i/>
      <w:color w:val="000000"/>
      <w:sz w:val="20"/>
      <w:szCs w:val="20"/>
      <w:lang w:eastAsia="en-GB"/>
    </w:rPr>
  </w:style>
  <w:style w:type="paragraph" w:styleId="BodyText">
    <w:name w:val="Body Text"/>
    <w:basedOn w:val="Normal"/>
    <w:link w:val="BodyTextChar"/>
    <w:uiPriority w:val="99"/>
    <w:rsid w:val="00FE724E"/>
    <w:rPr>
      <w:szCs w:val="20"/>
    </w:rPr>
  </w:style>
  <w:style w:type="character" w:customStyle="1" w:styleId="BodyTextChar">
    <w:name w:val="Body Text Char"/>
    <w:basedOn w:val="DefaultParagraphFont"/>
    <w:link w:val="BodyText"/>
    <w:uiPriority w:val="99"/>
    <w:rsid w:val="00FE724E"/>
    <w:rPr>
      <w:rFonts w:ascii="Times New Roman" w:eastAsia="Times New Roman" w:hAnsi="Times New Roman" w:cs="Times New Roman"/>
      <w:sz w:val="24"/>
      <w:szCs w:val="20"/>
    </w:rPr>
  </w:style>
  <w:style w:type="paragraph" w:styleId="Footer">
    <w:name w:val="footer"/>
    <w:basedOn w:val="Normal"/>
    <w:link w:val="FooterChar"/>
    <w:uiPriority w:val="99"/>
    <w:rsid w:val="00FE724E"/>
    <w:pPr>
      <w:tabs>
        <w:tab w:val="center" w:pos="4153"/>
        <w:tab w:val="right" w:pos="8306"/>
      </w:tabs>
    </w:pPr>
  </w:style>
  <w:style w:type="character" w:customStyle="1" w:styleId="FooterChar">
    <w:name w:val="Footer Char"/>
    <w:basedOn w:val="DefaultParagraphFont"/>
    <w:link w:val="Footer"/>
    <w:uiPriority w:val="99"/>
    <w:rsid w:val="00FE724E"/>
    <w:rPr>
      <w:rFonts w:ascii="Times New Roman" w:eastAsia="Times New Roman" w:hAnsi="Times New Roman" w:cs="Times New Roman"/>
      <w:sz w:val="24"/>
      <w:szCs w:val="24"/>
    </w:rPr>
  </w:style>
  <w:style w:type="character" w:styleId="PageNumber">
    <w:name w:val="page number"/>
    <w:basedOn w:val="DefaultParagraphFont"/>
    <w:uiPriority w:val="99"/>
    <w:rsid w:val="00FE724E"/>
    <w:rPr>
      <w:rFonts w:cs="Times New Roman"/>
    </w:rPr>
  </w:style>
  <w:style w:type="paragraph" w:styleId="Header">
    <w:name w:val="header"/>
    <w:basedOn w:val="Normal"/>
    <w:link w:val="HeaderChar"/>
    <w:uiPriority w:val="99"/>
    <w:rsid w:val="00FE724E"/>
    <w:pPr>
      <w:tabs>
        <w:tab w:val="center" w:pos="4153"/>
        <w:tab w:val="right" w:pos="8306"/>
      </w:tabs>
    </w:pPr>
  </w:style>
  <w:style w:type="character" w:customStyle="1" w:styleId="HeaderChar">
    <w:name w:val="Header Char"/>
    <w:basedOn w:val="DefaultParagraphFont"/>
    <w:link w:val="Header"/>
    <w:uiPriority w:val="99"/>
    <w:rsid w:val="00FE724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FE724E"/>
    <w:pPr>
      <w:spacing w:after="120" w:line="480" w:lineRule="auto"/>
      <w:ind w:left="283"/>
    </w:pPr>
  </w:style>
  <w:style w:type="character" w:customStyle="1" w:styleId="BodyTextIndent2Char">
    <w:name w:val="Body Text Indent 2 Char"/>
    <w:basedOn w:val="DefaultParagraphFont"/>
    <w:link w:val="BodyTextIndent2"/>
    <w:uiPriority w:val="99"/>
    <w:rsid w:val="00FE724E"/>
    <w:rPr>
      <w:rFonts w:ascii="Times New Roman" w:eastAsia="Times New Roman" w:hAnsi="Times New Roman" w:cs="Times New Roman"/>
      <w:sz w:val="24"/>
      <w:szCs w:val="24"/>
    </w:rPr>
  </w:style>
  <w:style w:type="paragraph" w:styleId="BodyText2">
    <w:name w:val="Body Text 2"/>
    <w:basedOn w:val="Normal"/>
    <w:link w:val="BodyText2Char"/>
    <w:uiPriority w:val="99"/>
    <w:rsid w:val="00FE724E"/>
    <w:pPr>
      <w:spacing w:after="120" w:line="480" w:lineRule="auto"/>
    </w:pPr>
  </w:style>
  <w:style w:type="character" w:customStyle="1" w:styleId="BodyText2Char">
    <w:name w:val="Body Text 2 Char"/>
    <w:basedOn w:val="DefaultParagraphFont"/>
    <w:link w:val="BodyText2"/>
    <w:uiPriority w:val="99"/>
    <w:rsid w:val="00FE724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FE724E"/>
    <w:pPr>
      <w:spacing w:after="120"/>
      <w:ind w:left="283"/>
    </w:pPr>
  </w:style>
  <w:style w:type="character" w:customStyle="1" w:styleId="BodyTextIndentChar">
    <w:name w:val="Body Text Indent Char"/>
    <w:basedOn w:val="DefaultParagraphFont"/>
    <w:link w:val="BodyTextIndent"/>
    <w:uiPriority w:val="99"/>
    <w:rsid w:val="00FE724E"/>
    <w:rPr>
      <w:rFonts w:ascii="Times New Roman" w:eastAsia="Times New Roman" w:hAnsi="Times New Roman" w:cs="Times New Roman"/>
      <w:sz w:val="24"/>
      <w:szCs w:val="24"/>
    </w:rPr>
  </w:style>
  <w:style w:type="paragraph" w:styleId="NormalWeb">
    <w:name w:val="Normal (Web)"/>
    <w:basedOn w:val="Normal"/>
    <w:uiPriority w:val="99"/>
    <w:rsid w:val="00FE724E"/>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link w:val="BodyTextIndent3Char"/>
    <w:uiPriority w:val="99"/>
    <w:rsid w:val="00FE724E"/>
    <w:pPr>
      <w:ind w:left="720" w:hanging="720"/>
      <w:jc w:val="both"/>
    </w:pPr>
  </w:style>
  <w:style w:type="character" w:customStyle="1" w:styleId="BodyTextIndent3Char">
    <w:name w:val="Body Text Indent 3 Char"/>
    <w:basedOn w:val="DefaultParagraphFont"/>
    <w:link w:val="BodyTextIndent3"/>
    <w:uiPriority w:val="99"/>
    <w:rsid w:val="00FE724E"/>
    <w:rPr>
      <w:rFonts w:ascii="Times New Roman" w:eastAsia="Times New Roman" w:hAnsi="Times New Roman" w:cs="Times New Roman"/>
      <w:sz w:val="24"/>
      <w:szCs w:val="24"/>
    </w:rPr>
  </w:style>
  <w:style w:type="paragraph" w:styleId="Caption">
    <w:name w:val="caption"/>
    <w:basedOn w:val="Normal"/>
    <w:next w:val="Normal"/>
    <w:uiPriority w:val="99"/>
    <w:qFormat/>
    <w:rsid w:val="00FE724E"/>
    <w:pPr>
      <w:autoSpaceDE w:val="0"/>
      <w:autoSpaceDN w:val="0"/>
      <w:adjustRightInd w:val="0"/>
    </w:pPr>
    <w:rPr>
      <w:rFonts w:ascii="Arial" w:hAnsi="Arial" w:cs="Arial"/>
      <w:b/>
      <w:bCs/>
      <w:szCs w:val="19"/>
      <w:lang w:val="en-US"/>
    </w:rPr>
  </w:style>
  <w:style w:type="paragraph" w:styleId="BodyText3">
    <w:name w:val="Body Text 3"/>
    <w:basedOn w:val="Normal"/>
    <w:link w:val="BodyText3Char"/>
    <w:uiPriority w:val="99"/>
    <w:rsid w:val="00FE724E"/>
    <w:pPr>
      <w:spacing w:after="120"/>
    </w:pPr>
    <w:rPr>
      <w:sz w:val="16"/>
      <w:szCs w:val="16"/>
    </w:rPr>
  </w:style>
  <w:style w:type="character" w:customStyle="1" w:styleId="BodyText3Char">
    <w:name w:val="Body Text 3 Char"/>
    <w:basedOn w:val="DefaultParagraphFont"/>
    <w:link w:val="BodyText3"/>
    <w:uiPriority w:val="99"/>
    <w:rsid w:val="00FE724E"/>
    <w:rPr>
      <w:rFonts w:ascii="Times New Roman" w:eastAsia="Times New Roman" w:hAnsi="Times New Roman" w:cs="Times New Roman"/>
      <w:sz w:val="16"/>
      <w:szCs w:val="16"/>
    </w:rPr>
  </w:style>
  <w:style w:type="paragraph" w:styleId="Title">
    <w:name w:val="Title"/>
    <w:basedOn w:val="Normal"/>
    <w:link w:val="TitleChar"/>
    <w:uiPriority w:val="99"/>
    <w:qFormat/>
    <w:rsid w:val="00FE724E"/>
    <w:pPr>
      <w:jc w:val="center"/>
    </w:pPr>
    <w:rPr>
      <w:rFonts w:ascii="Arial" w:hAnsi="Arial"/>
      <w:b/>
      <w:sz w:val="28"/>
      <w:szCs w:val="20"/>
      <w:lang w:eastAsia="en-GB"/>
    </w:rPr>
  </w:style>
  <w:style w:type="character" w:customStyle="1" w:styleId="TitleChar">
    <w:name w:val="Title Char"/>
    <w:basedOn w:val="DefaultParagraphFont"/>
    <w:link w:val="Title"/>
    <w:uiPriority w:val="99"/>
    <w:rsid w:val="00FE724E"/>
    <w:rPr>
      <w:rFonts w:ascii="Arial" w:eastAsia="Times New Roman" w:hAnsi="Arial" w:cs="Times New Roman"/>
      <w:b/>
      <w:sz w:val="28"/>
      <w:szCs w:val="20"/>
      <w:lang w:eastAsia="en-GB"/>
    </w:rPr>
  </w:style>
  <w:style w:type="character" w:styleId="Hyperlink">
    <w:name w:val="Hyperlink"/>
    <w:basedOn w:val="DefaultParagraphFont"/>
    <w:uiPriority w:val="99"/>
    <w:rsid w:val="00FE724E"/>
    <w:rPr>
      <w:rFonts w:cs="Times New Roman"/>
      <w:color w:val="0000FF"/>
      <w:u w:val="single"/>
    </w:rPr>
  </w:style>
  <w:style w:type="paragraph" w:styleId="TOC2">
    <w:name w:val="toc 2"/>
    <w:basedOn w:val="Normal"/>
    <w:next w:val="Normal"/>
    <w:autoRedefine/>
    <w:uiPriority w:val="39"/>
    <w:rsid w:val="00FE724E"/>
    <w:pPr>
      <w:tabs>
        <w:tab w:val="left" w:pos="1440"/>
        <w:tab w:val="right" w:leader="dot" w:pos="7740"/>
      </w:tabs>
      <w:ind w:left="720"/>
    </w:pPr>
    <w:rPr>
      <w:rFonts w:ascii="Arial" w:hAnsi="Arial"/>
      <w:noProof/>
      <w:szCs w:val="20"/>
      <w:lang w:eastAsia="en-GB"/>
    </w:rPr>
  </w:style>
  <w:style w:type="character" w:styleId="FollowedHyperlink">
    <w:name w:val="FollowedHyperlink"/>
    <w:basedOn w:val="DefaultParagraphFont"/>
    <w:uiPriority w:val="99"/>
    <w:rsid w:val="00FE724E"/>
    <w:rPr>
      <w:rFonts w:cs="Times New Roman"/>
      <w:color w:val="800080"/>
      <w:u w:val="single"/>
    </w:rPr>
  </w:style>
  <w:style w:type="table" w:styleId="TableGrid">
    <w:name w:val="Table Grid"/>
    <w:basedOn w:val="TableNormal"/>
    <w:uiPriority w:val="99"/>
    <w:rsid w:val="00FE72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sid w:val="00FE724E"/>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FE724E"/>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FE724E"/>
    <w:rPr>
      <w:rFonts w:ascii="Tahoma" w:hAnsi="Tahoma" w:cs="Tahoma"/>
      <w:sz w:val="16"/>
      <w:szCs w:val="16"/>
    </w:rPr>
  </w:style>
  <w:style w:type="character" w:customStyle="1" w:styleId="BalloonTextChar">
    <w:name w:val="Balloon Text Char"/>
    <w:basedOn w:val="DefaultParagraphFont"/>
    <w:link w:val="BalloonText"/>
    <w:uiPriority w:val="99"/>
    <w:semiHidden/>
    <w:rsid w:val="00FE724E"/>
    <w:rPr>
      <w:rFonts w:ascii="Tahoma" w:eastAsia="Times New Roman" w:hAnsi="Tahoma" w:cs="Tahoma"/>
      <w:sz w:val="16"/>
      <w:szCs w:val="16"/>
    </w:rPr>
  </w:style>
  <w:style w:type="paragraph" w:styleId="CommentText">
    <w:name w:val="annotation text"/>
    <w:basedOn w:val="Normal"/>
    <w:link w:val="CommentTextChar"/>
    <w:uiPriority w:val="99"/>
    <w:semiHidden/>
    <w:rsid w:val="00FE724E"/>
    <w:rPr>
      <w:sz w:val="20"/>
      <w:szCs w:val="20"/>
    </w:rPr>
  </w:style>
  <w:style w:type="character" w:customStyle="1" w:styleId="CommentTextChar">
    <w:name w:val="Comment Text Char"/>
    <w:basedOn w:val="DefaultParagraphFont"/>
    <w:link w:val="CommentText"/>
    <w:uiPriority w:val="99"/>
    <w:semiHidden/>
    <w:rsid w:val="00FE724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FE724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FE724E"/>
    <w:rPr>
      <w:b/>
      <w:bCs/>
    </w:rPr>
  </w:style>
  <w:style w:type="paragraph" w:customStyle="1" w:styleId="Style1">
    <w:name w:val="Style1"/>
    <w:basedOn w:val="Normal"/>
    <w:uiPriority w:val="99"/>
    <w:rsid w:val="00FE724E"/>
    <w:pPr>
      <w:ind w:left="600"/>
    </w:pPr>
    <w:rPr>
      <w:rFonts w:ascii="Arial" w:hAnsi="Arial" w:cs="Arial"/>
    </w:rPr>
  </w:style>
  <w:style w:type="paragraph" w:customStyle="1" w:styleId="Style2">
    <w:name w:val="Style2"/>
    <w:basedOn w:val="Normal"/>
    <w:autoRedefine/>
    <w:uiPriority w:val="99"/>
    <w:rsid w:val="00FE724E"/>
    <w:pPr>
      <w:ind w:left="600"/>
    </w:pPr>
    <w:rPr>
      <w:rFonts w:ascii="Arial" w:hAnsi="Arial" w:cs="Arial"/>
    </w:rPr>
  </w:style>
  <w:style w:type="paragraph" w:styleId="TOC1">
    <w:name w:val="toc 1"/>
    <w:basedOn w:val="Normal"/>
    <w:next w:val="Normal"/>
    <w:autoRedefine/>
    <w:uiPriority w:val="39"/>
    <w:rsid w:val="00FE724E"/>
    <w:pPr>
      <w:tabs>
        <w:tab w:val="right" w:leader="dot" w:pos="8302"/>
      </w:tabs>
      <w:spacing w:before="60" w:after="60"/>
    </w:pPr>
    <w:rPr>
      <w:rFonts w:ascii="Arial" w:hAnsi="Arial" w:cs="Arial"/>
      <w:lang w:val="en-US"/>
    </w:rPr>
  </w:style>
  <w:style w:type="paragraph" w:customStyle="1" w:styleId="Default">
    <w:name w:val="Default"/>
    <w:rsid w:val="00FE724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lockText">
    <w:name w:val="Block Text"/>
    <w:basedOn w:val="Normal"/>
    <w:rsid w:val="00FE724E"/>
    <w:pPr>
      <w:ind w:left="113" w:right="113"/>
      <w:jc w:val="center"/>
    </w:pPr>
    <w:rPr>
      <w:rFonts w:ascii="Arial" w:hAnsi="Arial"/>
    </w:rPr>
  </w:style>
  <w:style w:type="paragraph" w:styleId="ListParagraph">
    <w:name w:val="List Paragraph"/>
    <w:basedOn w:val="Normal"/>
    <w:uiPriority w:val="34"/>
    <w:qFormat/>
    <w:rsid w:val="00FE724E"/>
    <w:pPr>
      <w:ind w:left="720"/>
      <w:contextualSpacing/>
    </w:pPr>
  </w:style>
  <w:style w:type="character" w:customStyle="1" w:styleId="tgc">
    <w:name w:val="_tgc"/>
    <w:basedOn w:val="DefaultParagraphFont"/>
    <w:rsid w:val="00FE724E"/>
  </w:style>
  <w:style w:type="paragraph" w:customStyle="1" w:styleId="CM28">
    <w:name w:val="CM28"/>
    <w:basedOn w:val="Default"/>
    <w:next w:val="Default"/>
    <w:uiPriority w:val="99"/>
    <w:rsid w:val="00FE724E"/>
    <w:rPr>
      <w:rFonts w:ascii="ACPDBC+TimesNewRoman" w:hAnsi="ACPDBC+TimesNewRoman" w:cs="Times New Roman"/>
      <w:color w:val="auto"/>
    </w:rPr>
  </w:style>
  <w:style w:type="paragraph" w:customStyle="1" w:styleId="CM2">
    <w:name w:val="CM2"/>
    <w:basedOn w:val="Default"/>
    <w:next w:val="Default"/>
    <w:uiPriority w:val="99"/>
    <w:rsid w:val="00FE724E"/>
    <w:rPr>
      <w:rFonts w:ascii="ACPDBC+TimesNewRoman" w:hAnsi="ACPDBC+TimesNewRoman" w:cs="Times New Roman"/>
      <w:color w:val="auto"/>
    </w:rPr>
  </w:style>
  <w:style w:type="character" w:customStyle="1" w:styleId="body2-c-c11">
    <w:name w:val="body2-c-c11"/>
    <w:basedOn w:val="DefaultParagraphFont"/>
    <w:uiPriority w:val="99"/>
    <w:rsid w:val="00FE724E"/>
    <w:rPr>
      <w:rFonts w:ascii="Tahoma" w:hAnsi="Tahoma" w:cs="Tahoma"/>
      <w:color w:val="231F20"/>
      <w:sz w:val="20"/>
      <w:szCs w:val="20"/>
    </w:rPr>
  </w:style>
  <w:style w:type="character" w:customStyle="1" w:styleId="normal-c-c41">
    <w:name w:val="normal-c-c41"/>
    <w:basedOn w:val="DefaultParagraphFont"/>
    <w:uiPriority w:val="99"/>
    <w:rsid w:val="00FE724E"/>
    <w:rPr>
      <w:rFonts w:ascii="Tahoma" w:hAnsi="Tahoma" w:cs="Tahoma"/>
      <w:sz w:val="20"/>
      <w:szCs w:val="20"/>
    </w:rPr>
  </w:style>
  <w:style w:type="paragraph" w:customStyle="1" w:styleId="normal3-p">
    <w:name w:val="normal3-p"/>
    <w:basedOn w:val="Normal"/>
    <w:uiPriority w:val="99"/>
    <w:rsid w:val="00FE724E"/>
    <w:pPr>
      <w:ind w:right="4350"/>
    </w:pPr>
    <w:rPr>
      <w:lang w:eastAsia="en-GB"/>
    </w:rPr>
  </w:style>
  <w:style w:type="character" w:customStyle="1" w:styleId="placeholder-c-c01">
    <w:name w:val="placeholder-c-c01"/>
    <w:basedOn w:val="DefaultParagraphFont"/>
    <w:uiPriority w:val="99"/>
    <w:rsid w:val="00FE724E"/>
    <w:rPr>
      <w:rFonts w:ascii="Tahoma" w:hAnsi="Tahoma" w:cs="Tahoma"/>
      <w:b/>
      <w:bCs/>
      <w:sz w:val="20"/>
      <w:szCs w:val="20"/>
    </w:rPr>
  </w:style>
  <w:style w:type="character" w:customStyle="1" w:styleId="placeholder-c1">
    <w:name w:val="placeholder-c1"/>
    <w:basedOn w:val="DefaultParagraphFont"/>
    <w:uiPriority w:val="99"/>
    <w:rsid w:val="00FE724E"/>
    <w:rPr>
      <w:rFonts w:ascii="Tahoma" w:hAnsi="Tahoma" w:cs="Tahoma"/>
      <w:sz w:val="20"/>
      <w:szCs w:val="20"/>
    </w:rPr>
  </w:style>
  <w:style w:type="table" w:customStyle="1" w:styleId="TableGrid1">
    <w:name w:val="Table Grid1"/>
    <w:basedOn w:val="TableNormal"/>
    <w:next w:val="TableGrid"/>
    <w:uiPriority w:val="39"/>
    <w:rsid w:val="00FE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FE72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E724E"/>
    <w:pPr>
      <w:keepNext/>
      <w:autoSpaceDE w:val="0"/>
      <w:autoSpaceDN w:val="0"/>
      <w:adjustRightInd w:val="0"/>
      <w:outlineLvl w:val="0"/>
    </w:pPr>
    <w:rPr>
      <w:b/>
      <w:bCs/>
      <w:szCs w:val="19"/>
      <w:lang w:val="en-US"/>
    </w:rPr>
  </w:style>
  <w:style w:type="paragraph" w:styleId="Heading2">
    <w:name w:val="heading 2"/>
    <w:basedOn w:val="Normal"/>
    <w:next w:val="Normal"/>
    <w:link w:val="Heading2Char"/>
    <w:uiPriority w:val="99"/>
    <w:qFormat/>
    <w:rsid w:val="00FE724E"/>
    <w:pPr>
      <w:keepNext/>
      <w:jc w:val="both"/>
      <w:outlineLvl w:val="1"/>
    </w:pPr>
    <w:rPr>
      <w:b/>
      <w:u w:val="single"/>
    </w:rPr>
  </w:style>
  <w:style w:type="paragraph" w:styleId="Heading3">
    <w:name w:val="heading 3"/>
    <w:basedOn w:val="Normal"/>
    <w:next w:val="Normal"/>
    <w:link w:val="Heading3Char"/>
    <w:uiPriority w:val="99"/>
    <w:qFormat/>
    <w:rsid w:val="00FE724E"/>
    <w:pPr>
      <w:keepNext/>
      <w:jc w:val="both"/>
      <w:outlineLvl w:val="2"/>
    </w:pPr>
    <w:rPr>
      <w:b/>
    </w:rPr>
  </w:style>
  <w:style w:type="paragraph" w:styleId="Heading4">
    <w:name w:val="heading 4"/>
    <w:basedOn w:val="Normal"/>
    <w:next w:val="Normal"/>
    <w:link w:val="Heading4Char"/>
    <w:uiPriority w:val="99"/>
    <w:qFormat/>
    <w:rsid w:val="00FE724E"/>
    <w:pPr>
      <w:keepNext/>
      <w:ind w:left="720" w:hanging="720"/>
      <w:jc w:val="both"/>
      <w:outlineLvl w:val="3"/>
    </w:pPr>
    <w:rPr>
      <w:b/>
    </w:rPr>
  </w:style>
  <w:style w:type="paragraph" w:styleId="Heading5">
    <w:name w:val="heading 5"/>
    <w:basedOn w:val="Normal"/>
    <w:next w:val="Normal"/>
    <w:link w:val="Heading5Char"/>
    <w:uiPriority w:val="99"/>
    <w:qFormat/>
    <w:rsid w:val="00FE724E"/>
    <w:pPr>
      <w:keepNext/>
      <w:jc w:val="both"/>
      <w:outlineLvl w:val="4"/>
    </w:pPr>
    <w:rPr>
      <w:rFonts w:ascii="Arial" w:hAnsi="Arial"/>
      <w:b/>
      <w:color w:val="FF0000"/>
      <w:szCs w:val="20"/>
      <w:lang w:eastAsia="en-GB"/>
    </w:rPr>
  </w:style>
  <w:style w:type="paragraph" w:styleId="Heading6">
    <w:name w:val="heading 6"/>
    <w:basedOn w:val="Normal"/>
    <w:next w:val="Normal"/>
    <w:link w:val="Heading6Char"/>
    <w:uiPriority w:val="99"/>
    <w:qFormat/>
    <w:rsid w:val="00FE724E"/>
    <w:pPr>
      <w:keepNext/>
      <w:ind w:firstLine="360"/>
      <w:jc w:val="both"/>
      <w:outlineLvl w:val="5"/>
    </w:pPr>
    <w:rPr>
      <w:b/>
      <w:bCs/>
      <w:szCs w:val="22"/>
      <w:lang w:val="en-US"/>
    </w:rPr>
  </w:style>
  <w:style w:type="paragraph" w:styleId="Heading7">
    <w:name w:val="heading 7"/>
    <w:basedOn w:val="Normal"/>
    <w:next w:val="Normal"/>
    <w:link w:val="Heading7Char"/>
    <w:uiPriority w:val="99"/>
    <w:qFormat/>
    <w:rsid w:val="00FE724E"/>
    <w:pPr>
      <w:keepNext/>
      <w:tabs>
        <w:tab w:val="left" w:pos="540"/>
      </w:tabs>
      <w:jc w:val="both"/>
      <w:outlineLvl w:val="6"/>
    </w:pPr>
    <w:rPr>
      <w:rFonts w:ascii="Arial" w:hAnsi="Arial"/>
      <w:i/>
      <w:sz w:val="20"/>
      <w:szCs w:val="20"/>
      <w:lang w:eastAsia="en-GB"/>
    </w:rPr>
  </w:style>
  <w:style w:type="paragraph" w:styleId="Heading8">
    <w:name w:val="heading 8"/>
    <w:basedOn w:val="Normal"/>
    <w:next w:val="Normal"/>
    <w:link w:val="Heading8Char"/>
    <w:uiPriority w:val="99"/>
    <w:qFormat/>
    <w:rsid w:val="00FE724E"/>
    <w:pPr>
      <w:keepNext/>
      <w:jc w:val="right"/>
      <w:outlineLvl w:val="7"/>
    </w:pPr>
    <w:rPr>
      <w:rFonts w:ascii="Arial" w:hAnsi="Arial"/>
      <w:i/>
      <w:sz w:val="20"/>
      <w:szCs w:val="20"/>
      <w:lang w:eastAsia="en-GB"/>
    </w:rPr>
  </w:style>
  <w:style w:type="paragraph" w:styleId="Heading9">
    <w:name w:val="heading 9"/>
    <w:basedOn w:val="Normal"/>
    <w:next w:val="Normal"/>
    <w:link w:val="Heading9Char"/>
    <w:uiPriority w:val="99"/>
    <w:qFormat/>
    <w:rsid w:val="00FE724E"/>
    <w:pPr>
      <w:keepNext/>
      <w:outlineLvl w:val="8"/>
    </w:pPr>
    <w:rPr>
      <w:rFonts w:ascii="Arial" w:hAnsi="Arial"/>
      <w:i/>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724E"/>
    <w:rPr>
      <w:rFonts w:ascii="Times New Roman" w:eastAsia="Times New Roman" w:hAnsi="Times New Roman" w:cs="Times New Roman"/>
      <w:b/>
      <w:bCs/>
      <w:sz w:val="24"/>
      <w:szCs w:val="19"/>
      <w:lang w:val="en-US"/>
    </w:rPr>
  </w:style>
  <w:style w:type="character" w:customStyle="1" w:styleId="Heading2Char">
    <w:name w:val="Heading 2 Char"/>
    <w:basedOn w:val="DefaultParagraphFont"/>
    <w:link w:val="Heading2"/>
    <w:uiPriority w:val="99"/>
    <w:rsid w:val="00FE724E"/>
    <w:rPr>
      <w:rFonts w:ascii="Times New Roman" w:eastAsia="Times New Roman" w:hAnsi="Times New Roman" w:cs="Times New Roman"/>
      <w:b/>
      <w:sz w:val="24"/>
      <w:szCs w:val="24"/>
      <w:u w:val="single"/>
    </w:rPr>
  </w:style>
  <w:style w:type="character" w:customStyle="1" w:styleId="Heading3Char">
    <w:name w:val="Heading 3 Char"/>
    <w:basedOn w:val="DefaultParagraphFont"/>
    <w:link w:val="Heading3"/>
    <w:uiPriority w:val="99"/>
    <w:rsid w:val="00FE724E"/>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9"/>
    <w:rsid w:val="00FE724E"/>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9"/>
    <w:rsid w:val="00FE724E"/>
    <w:rPr>
      <w:rFonts w:ascii="Arial" w:eastAsia="Times New Roman" w:hAnsi="Arial" w:cs="Times New Roman"/>
      <w:b/>
      <w:color w:val="FF0000"/>
      <w:sz w:val="24"/>
      <w:szCs w:val="20"/>
      <w:lang w:eastAsia="en-GB"/>
    </w:rPr>
  </w:style>
  <w:style w:type="character" w:customStyle="1" w:styleId="Heading6Char">
    <w:name w:val="Heading 6 Char"/>
    <w:basedOn w:val="DefaultParagraphFont"/>
    <w:link w:val="Heading6"/>
    <w:uiPriority w:val="99"/>
    <w:rsid w:val="00FE724E"/>
    <w:rPr>
      <w:rFonts w:ascii="Times New Roman" w:eastAsia="Times New Roman" w:hAnsi="Times New Roman" w:cs="Times New Roman"/>
      <w:b/>
      <w:bCs/>
      <w:sz w:val="24"/>
      <w:lang w:val="en-US"/>
    </w:rPr>
  </w:style>
  <w:style w:type="character" w:customStyle="1" w:styleId="Heading7Char">
    <w:name w:val="Heading 7 Char"/>
    <w:basedOn w:val="DefaultParagraphFont"/>
    <w:link w:val="Heading7"/>
    <w:uiPriority w:val="99"/>
    <w:rsid w:val="00FE724E"/>
    <w:rPr>
      <w:rFonts w:ascii="Arial" w:eastAsia="Times New Roman" w:hAnsi="Arial" w:cs="Times New Roman"/>
      <w:i/>
      <w:sz w:val="20"/>
      <w:szCs w:val="20"/>
      <w:lang w:eastAsia="en-GB"/>
    </w:rPr>
  </w:style>
  <w:style w:type="character" w:customStyle="1" w:styleId="Heading8Char">
    <w:name w:val="Heading 8 Char"/>
    <w:basedOn w:val="DefaultParagraphFont"/>
    <w:link w:val="Heading8"/>
    <w:uiPriority w:val="99"/>
    <w:rsid w:val="00FE724E"/>
    <w:rPr>
      <w:rFonts w:ascii="Arial" w:eastAsia="Times New Roman" w:hAnsi="Arial" w:cs="Times New Roman"/>
      <w:i/>
      <w:sz w:val="20"/>
      <w:szCs w:val="20"/>
      <w:lang w:eastAsia="en-GB"/>
    </w:rPr>
  </w:style>
  <w:style w:type="character" w:customStyle="1" w:styleId="Heading9Char">
    <w:name w:val="Heading 9 Char"/>
    <w:basedOn w:val="DefaultParagraphFont"/>
    <w:link w:val="Heading9"/>
    <w:uiPriority w:val="99"/>
    <w:rsid w:val="00FE724E"/>
    <w:rPr>
      <w:rFonts w:ascii="Arial" w:eastAsia="Times New Roman" w:hAnsi="Arial" w:cs="Times New Roman"/>
      <w:i/>
      <w:color w:val="000000"/>
      <w:sz w:val="20"/>
      <w:szCs w:val="20"/>
      <w:lang w:eastAsia="en-GB"/>
    </w:rPr>
  </w:style>
  <w:style w:type="paragraph" w:styleId="BodyText">
    <w:name w:val="Body Text"/>
    <w:basedOn w:val="Normal"/>
    <w:link w:val="BodyTextChar"/>
    <w:uiPriority w:val="99"/>
    <w:rsid w:val="00FE724E"/>
    <w:rPr>
      <w:szCs w:val="20"/>
    </w:rPr>
  </w:style>
  <w:style w:type="character" w:customStyle="1" w:styleId="BodyTextChar">
    <w:name w:val="Body Text Char"/>
    <w:basedOn w:val="DefaultParagraphFont"/>
    <w:link w:val="BodyText"/>
    <w:uiPriority w:val="99"/>
    <w:rsid w:val="00FE724E"/>
    <w:rPr>
      <w:rFonts w:ascii="Times New Roman" w:eastAsia="Times New Roman" w:hAnsi="Times New Roman" w:cs="Times New Roman"/>
      <w:sz w:val="24"/>
      <w:szCs w:val="20"/>
    </w:rPr>
  </w:style>
  <w:style w:type="paragraph" w:styleId="Footer">
    <w:name w:val="footer"/>
    <w:basedOn w:val="Normal"/>
    <w:link w:val="FooterChar"/>
    <w:uiPriority w:val="99"/>
    <w:rsid w:val="00FE724E"/>
    <w:pPr>
      <w:tabs>
        <w:tab w:val="center" w:pos="4153"/>
        <w:tab w:val="right" w:pos="8306"/>
      </w:tabs>
    </w:pPr>
  </w:style>
  <w:style w:type="character" w:customStyle="1" w:styleId="FooterChar">
    <w:name w:val="Footer Char"/>
    <w:basedOn w:val="DefaultParagraphFont"/>
    <w:link w:val="Footer"/>
    <w:uiPriority w:val="99"/>
    <w:rsid w:val="00FE724E"/>
    <w:rPr>
      <w:rFonts w:ascii="Times New Roman" w:eastAsia="Times New Roman" w:hAnsi="Times New Roman" w:cs="Times New Roman"/>
      <w:sz w:val="24"/>
      <w:szCs w:val="24"/>
    </w:rPr>
  </w:style>
  <w:style w:type="character" w:styleId="PageNumber">
    <w:name w:val="page number"/>
    <w:basedOn w:val="DefaultParagraphFont"/>
    <w:uiPriority w:val="99"/>
    <w:rsid w:val="00FE724E"/>
    <w:rPr>
      <w:rFonts w:cs="Times New Roman"/>
    </w:rPr>
  </w:style>
  <w:style w:type="paragraph" w:styleId="Header">
    <w:name w:val="header"/>
    <w:basedOn w:val="Normal"/>
    <w:link w:val="HeaderChar"/>
    <w:uiPriority w:val="99"/>
    <w:rsid w:val="00FE724E"/>
    <w:pPr>
      <w:tabs>
        <w:tab w:val="center" w:pos="4153"/>
        <w:tab w:val="right" w:pos="8306"/>
      </w:tabs>
    </w:pPr>
  </w:style>
  <w:style w:type="character" w:customStyle="1" w:styleId="HeaderChar">
    <w:name w:val="Header Char"/>
    <w:basedOn w:val="DefaultParagraphFont"/>
    <w:link w:val="Header"/>
    <w:uiPriority w:val="99"/>
    <w:rsid w:val="00FE724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FE724E"/>
    <w:pPr>
      <w:spacing w:after="120" w:line="480" w:lineRule="auto"/>
      <w:ind w:left="283"/>
    </w:pPr>
  </w:style>
  <w:style w:type="character" w:customStyle="1" w:styleId="BodyTextIndent2Char">
    <w:name w:val="Body Text Indent 2 Char"/>
    <w:basedOn w:val="DefaultParagraphFont"/>
    <w:link w:val="BodyTextIndent2"/>
    <w:uiPriority w:val="99"/>
    <w:rsid w:val="00FE724E"/>
    <w:rPr>
      <w:rFonts w:ascii="Times New Roman" w:eastAsia="Times New Roman" w:hAnsi="Times New Roman" w:cs="Times New Roman"/>
      <w:sz w:val="24"/>
      <w:szCs w:val="24"/>
    </w:rPr>
  </w:style>
  <w:style w:type="paragraph" w:styleId="BodyText2">
    <w:name w:val="Body Text 2"/>
    <w:basedOn w:val="Normal"/>
    <w:link w:val="BodyText2Char"/>
    <w:uiPriority w:val="99"/>
    <w:rsid w:val="00FE724E"/>
    <w:pPr>
      <w:spacing w:after="120" w:line="480" w:lineRule="auto"/>
    </w:pPr>
  </w:style>
  <w:style w:type="character" w:customStyle="1" w:styleId="BodyText2Char">
    <w:name w:val="Body Text 2 Char"/>
    <w:basedOn w:val="DefaultParagraphFont"/>
    <w:link w:val="BodyText2"/>
    <w:uiPriority w:val="99"/>
    <w:rsid w:val="00FE724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FE724E"/>
    <w:pPr>
      <w:spacing w:after="120"/>
      <w:ind w:left="283"/>
    </w:pPr>
  </w:style>
  <w:style w:type="character" w:customStyle="1" w:styleId="BodyTextIndentChar">
    <w:name w:val="Body Text Indent Char"/>
    <w:basedOn w:val="DefaultParagraphFont"/>
    <w:link w:val="BodyTextIndent"/>
    <w:uiPriority w:val="99"/>
    <w:rsid w:val="00FE724E"/>
    <w:rPr>
      <w:rFonts w:ascii="Times New Roman" w:eastAsia="Times New Roman" w:hAnsi="Times New Roman" w:cs="Times New Roman"/>
      <w:sz w:val="24"/>
      <w:szCs w:val="24"/>
    </w:rPr>
  </w:style>
  <w:style w:type="paragraph" w:styleId="NormalWeb">
    <w:name w:val="Normal (Web)"/>
    <w:basedOn w:val="Normal"/>
    <w:uiPriority w:val="99"/>
    <w:rsid w:val="00FE724E"/>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link w:val="BodyTextIndent3Char"/>
    <w:uiPriority w:val="99"/>
    <w:rsid w:val="00FE724E"/>
    <w:pPr>
      <w:ind w:left="720" w:hanging="720"/>
      <w:jc w:val="both"/>
    </w:pPr>
  </w:style>
  <w:style w:type="character" w:customStyle="1" w:styleId="BodyTextIndent3Char">
    <w:name w:val="Body Text Indent 3 Char"/>
    <w:basedOn w:val="DefaultParagraphFont"/>
    <w:link w:val="BodyTextIndent3"/>
    <w:uiPriority w:val="99"/>
    <w:rsid w:val="00FE724E"/>
    <w:rPr>
      <w:rFonts w:ascii="Times New Roman" w:eastAsia="Times New Roman" w:hAnsi="Times New Roman" w:cs="Times New Roman"/>
      <w:sz w:val="24"/>
      <w:szCs w:val="24"/>
    </w:rPr>
  </w:style>
  <w:style w:type="paragraph" w:styleId="Caption">
    <w:name w:val="caption"/>
    <w:basedOn w:val="Normal"/>
    <w:next w:val="Normal"/>
    <w:uiPriority w:val="99"/>
    <w:qFormat/>
    <w:rsid w:val="00FE724E"/>
    <w:pPr>
      <w:autoSpaceDE w:val="0"/>
      <w:autoSpaceDN w:val="0"/>
      <w:adjustRightInd w:val="0"/>
    </w:pPr>
    <w:rPr>
      <w:rFonts w:ascii="Arial" w:hAnsi="Arial" w:cs="Arial"/>
      <w:b/>
      <w:bCs/>
      <w:szCs w:val="19"/>
      <w:lang w:val="en-US"/>
    </w:rPr>
  </w:style>
  <w:style w:type="paragraph" w:styleId="BodyText3">
    <w:name w:val="Body Text 3"/>
    <w:basedOn w:val="Normal"/>
    <w:link w:val="BodyText3Char"/>
    <w:uiPriority w:val="99"/>
    <w:rsid w:val="00FE724E"/>
    <w:pPr>
      <w:spacing w:after="120"/>
    </w:pPr>
    <w:rPr>
      <w:sz w:val="16"/>
      <w:szCs w:val="16"/>
    </w:rPr>
  </w:style>
  <w:style w:type="character" w:customStyle="1" w:styleId="BodyText3Char">
    <w:name w:val="Body Text 3 Char"/>
    <w:basedOn w:val="DefaultParagraphFont"/>
    <w:link w:val="BodyText3"/>
    <w:uiPriority w:val="99"/>
    <w:rsid w:val="00FE724E"/>
    <w:rPr>
      <w:rFonts w:ascii="Times New Roman" w:eastAsia="Times New Roman" w:hAnsi="Times New Roman" w:cs="Times New Roman"/>
      <w:sz w:val="16"/>
      <w:szCs w:val="16"/>
    </w:rPr>
  </w:style>
  <w:style w:type="paragraph" w:styleId="Title">
    <w:name w:val="Title"/>
    <w:basedOn w:val="Normal"/>
    <w:link w:val="TitleChar"/>
    <w:uiPriority w:val="99"/>
    <w:qFormat/>
    <w:rsid w:val="00FE724E"/>
    <w:pPr>
      <w:jc w:val="center"/>
    </w:pPr>
    <w:rPr>
      <w:rFonts w:ascii="Arial" w:hAnsi="Arial"/>
      <w:b/>
      <w:sz w:val="28"/>
      <w:szCs w:val="20"/>
      <w:lang w:eastAsia="en-GB"/>
    </w:rPr>
  </w:style>
  <w:style w:type="character" w:customStyle="1" w:styleId="TitleChar">
    <w:name w:val="Title Char"/>
    <w:basedOn w:val="DefaultParagraphFont"/>
    <w:link w:val="Title"/>
    <w:uiPriority w:val="99"/>
    <w:rsid w:val="00FE724E"/>
    <w:rPr>
      <w:rFonts w:ascii="Arial" w:eastAsia="Times New Roman" w:hAnsi="Arial" w:cs="Times New Roman"/>
      <w:b/>
      <w:sz w:val="28"/>
      <w:szCs w:val="20"/>
      <w:lang w:eastAsia="en-GB"/>
    </w:rPr>
  </w:style>
  <w:style w:type="character" w:styleId="Hyperlink">
    <w:name w:val="Hyperlink"/>
    <w:basedOn w:val="DefaultParagraphFont"/>
    <w:uiPriority w:val="99"/>
    <w:rsid w:val="00FE724E"/>
    <w:rPr>
      <w:rFonts w:cs="Times New Roman"/>
      <w:color w:val="0000FF"/>
      <w:u w:val="single"/>
    </w:rPr>
  </w:style>
  <w:style w:type="paragraph" w:styleId="TOC2">
    <w:name w:val="toc 2"/>
    <w:basedOn w:val="Normal"/>
    <w:next w:val="Normal"/>
    <w:autoRedefine/>
    <w:uiPriority w:val="39"/>
    <w:rsid w:val="00FE724E"/>
    <w:pPr>
      <w:tabs>
        <w:tab w:val="left" w:pos="1440"/>
        <w:tab w:val="right" w:leader="dot" w:pos="7740"/>
      </w:tabs>
      <w:ind w:left="720"/>
    </w:pPr>
    <w:rPr>
      <w:rFonts w:ascii="Arial" w:hAnsi="Arial"/>
      <w:noProof/>
      <w:szCs w:val="20"/>
      <w:lang w:eastAsia="en-GB"/>
    </w:rPr>
  </w:style>
  <w:style w:type="character" w:styleId="FollowedHyperlink">
    <w:name w:val="FollowedHyperlink"/>
    <w:basedOn w:val="DefaultParagraphFont"/>
    <w:uiPriority w:val="99"/>
    <w:rsid w:val="00FE724E"/>
    <w:rPr>
      <w:rFonts w:cs="Times New Roman"/>
      <w:color w:val="800080"/>
      <w:u w:val="single"/>
    </w:rPr>
  </w:style>
  <w:style w:type="table" w:styleId="TableGrid">
    <w:name w:val="Table Grid"/>
    <w:basedOn w:val="TableNormal"/>
    <w:uiPriority w:val="99"/>
    <w:rsid w:val="00FE72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sid w:val="00FE724E"/>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FE724E"/>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FE724E"/>
    <w:rPr>
      <w:rFonts w:ascii="Tahoma" w:hAnsi="Tahoma" w:cs="Tahoma"/>
      <w:sz w:val="16"/>
      <w:szCs w:val="16"/>
    </w:rPr>
  </w:style>
  <w:style w:type="character" w:customStyle="1" w:styleId="BalloonTextChar">
    <w:name w:val="Balloon Text Char"/>
    <w:basedOn w:val="DefaultParagraphFont"/>
    <w:link w:val="BalloonText"/>
    <w:uiPriority w:val="99"/>
    <w:semiHidden/>
    <w:rsid w:val="00FE724E"/>
    <w:rPr>
      <w:rFonts w:ascii="Tahoma" w:eastAsia="Times New Roman" w:hAnsi="Tahoma" w:cs="Tahoma"/>
      <w:sz w:val="16"/>
      <w:szCs w:val="16"/>
    </w:rPr>
  </w:style>
  <w:style w:type="paragraph" w:styleId="CommentText">
    <w:name w:val="annotation text"/>
    <w:basedOn w:val="Normal"/>
    <w:link w:val="CommentTextChar"/>
    <w:uiPriority w:val="99"/>
    <w:semiHidden/>
    <w:rsid w:val="00FE724E"/>
    <w:rPr>
      <w:sz w:val="20"/>
      <w:szCs w:val="20"/>
    </w:rPr>
  </w:style>
  <w:style w:type="character" w:customStyle="1" w:styleId="CommentTextChar">
    <w:name w:val="Comment Text Char"/>
    <w:basedOn w:val="DefaultParagraphFont"/>
    <w:link w:val="CommentText"/>
    <w:uiPriority w:val="99"/>
    <w:semiHidden/>
    <w:rsid w:val="00FE724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FE724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FE724E"/>
    <w:rPr>
      <w:b/>
      <w:bCs/>
    </w:rPr>
  </w:style>
  <w:style w:type="paragraph" w:customStyle="1" w:styleId="Style1">
    <w:name w:val="Style1"/>
    <w:basedOn w:val="Normal"/>
    <w:uiPriority w:val="99"/>
    <w:rsid w:val="00FE724E"/>
    <w:pPr>
      <w:ind w:left="600"/>
    </w:pPr>
    <w:rPr>
      <w:rFonts w:ascii="Arial" w:hAnsi="Arial" w:cs="Arial"/>
    </w:rPr>
  </w:style>
  <w:style w:type="paragraph" w:customStyle="1" w:styleId="Style2">
    <w:name w:val="Style2"/>
    <w:basedOn w:val="Normal"/>
    <w:autoRedefine/>
    <w:uiPriority w:val="99"/>
    <w:rsid w:val="00FE724E"/>
    <w:pPr>
      <w:ind w:left="600"/>
    </w:pPr>
    <w:rPr>
      <w:rFonts w:ascii="Arial" w:hAnsi="Arial" w:cs="Arial"/>
    </w:rPr>
  </w:style>
  <w:style w:type="paragraph" w:styleId="TOC1">
    <w:name w:val="toc 1"/>
    <w:basedOn w:val="Normal"/>
    <w:next w:val="Normal"/>
    <w:autoRedefine/>
    <w:uiPriority w:val="39"/>
    <w:rsid w:val="00FE724E"/>
    <w:pPr>
      <w:tabs>
        <w:tab w:val="right" w:leader="dot" w:pos="8302"/>
      </w:tabs>
      <w:spacing w:before="60" w:after="60"/>
    </w:pPr>
    <w:rPr>
      <w:rFonts w:ascii="Arial" w:hAnsi="Arial" w:cs="Arial"/>
      <w:lang w:val="en-US"/>
    </w:rPr>
  </w:style>
  <w:style w:type="paragraph" w:customStyle="1" w:styleId="Default">
    <w:name w:val="Default"/>
    <w:rsid w:val="00FE724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lockText">
    <w:name w:val="Block Text"/>
    <w:basedOn w:val="Normal"/>
    <w:rsid w:val="00FE724E"/>
    <w:pPr>
      <w:ind w:left="113" w:right="113"/>
      <w:jc w:val="center"/>
    </w:pPr>
    <w:rPr>
      <w:rFonts w:ascii="Arial" w:hAnsi="Arial"/>
    </w:rPr>
  </w:style>
  <w:style w:type="paragraph" w:styleId="ListParagraph">
    <w:name w:val="List Paragraph"/>
    <w:basedOn w:val="Normal"/>
    <w:uiPriority w:val="34"/>
    <w:qFormat/>
    <w:rsid w:val="00FE724E"/>
    <w:pPr>
      <w:ind w:left="720"/>
      <w:contextualSpacing/>
    </w:pPr>
  </w:style>
  <w:style w:type="character" w:customStyle="1" w:styleId="tgc">
    <w:name w:val="_tgc"/>
    <w:basedOn w:val="DefaultParagraphFont"/>
    <w:rsid w:val="00FE724E"/>
  </w:style>
  <w:style w:type="paragraph" w:customStyle="1" w:styleId="CM28">
    <w:name w:val="CM28"/>
    <w:basedOn w:val="Default"/>
    <w:next w:val="Default"/>
    <w:uiPriority w:val="99"/>
    <w:rsid w:val="00FE724E"/>
    <w:rPr>
      <w:rFonts w:ascii="ACPDBC+TimesNewRoman" w:hAnsi="ACPDBC+TimesNewRoman" w:cs="Times New Roman"/>
      <w:color w:val="auto"/>
    </w:rPr>
  </w:style>
  <w:style w:type="paragraph" w:customStyle="1" w:styleId="CM2">
    <w:name w:val="CM2"/>
    <w:basedOn w:val="Default"/>
    <w:next w:val="Default"/>
    <w:uiPriority w:val="99"/>
    <w:rsid w:val="00FE724E"/>
    <w:rPr>
      <w:rFonts w:ascii="ACPDBC+TimesNewRoman" w:hAnsi="ACPDBC+TimesNewRoman" w:cs="Times New Roman"/>
      <w:color w:val="auto"/>
    </w:rPr>
  </w:style>
  <w:style w:type="character" w:customStyle="1" w:styleId="body2-c-c11">
    <w:name w:val="body2-c-c11"/>
    <w:basedOn w:val="DefaultParagraphFont"/>
    <w:uiPriority w:val="99"/>
    <w:rsid w:val="00FE724E"/>
    <w:rPr>
      <w:rFonts w:ascii="Tahoma" w:hAnsi="Tahoma" w:cs="Tahoma"/>
      <w:color w:val="231F20"/>
      <w:sz w:val="20"/>
      <w:szCs w:val="20"/>
    </w:rPr>
  </w:style>
  <w:style w:type="character" w:customStyle="1" w:styleId="normal-c-c41">
    <w:name w:val="normal-c-c41"/>
    <w:basedOn w:val="DefaultParagraphFont"/>
    <w:uiPriority w:val="99"/>
    <w:rsid w:val="00FE724E"/>
    <w:rPr>
      <w:rFonts w:ascii="Tahoma" w:hAnsi="Tahoma" w:cs="Tahoma"/>
      <w:sz w:val="20"/>
      <w:szCs w:val="20"/>
    </w:rPr>
  </w:style>
  <w:style w:type="paragraph" w:customStyle="1" w:styleId="normal3-p">
    <w:name w:val="normal3-p"/>
    <w:basedOn w:val="Normal"/>
    <w:uiPriority w:val="99"/>
    <w:rsid w:val="00FE724E"/>
    <w:pPr>
      <w:ind w:right="4350"/>
    </w:pPr>
    <w:rPr>
      <w:lang w:eastAsia="en-GB"/>
    </w:rPr>
  </w:style>
  <w:style w:type="character" w:customStyle="1" w:styleId="placeholder-c-c01">
    <w:name w:val="placeholder-c-c01"/>
    <w:basedOn w:val="DefaultParagraphFont"/>
    <w:uiPriority w:val="99"/>
    <w:rsid w:val="00FE724E"/>
    <w:rPr>
      <w:rFonts w:ascii="Tahoma" w:hAnsi="Tahoma" w:cs="Tahoma"/>
      <w:b/>
      <w:bCs/>
      <w:sz w:val="20"/>
      <w:szCs w:val="20"/>
    </w:rPr>
  </w:style>
  <w:style w:type="character" w:customStyle="1" w:styleId="placeholder-c1">
    <w:name w:val="placeholder-c1"/>
    <w:basedOn w:val="DefaultParagraphFont"/>
    <w:uiPriority w:val="99"/>
    <w:rsid w:val="00FE724E"/>
    <w:rPr>
      <w:rFonts w:ascii="Tahoma" w:hAnsi="Tahoma" w:cs="Tahoma"/>
      <w:sz w:val="20"/>
      <w:szCs w:val="20"/>
    </w:rPr>
  </w:style>
  <w:style w:type="table" w:customStyle="1" w:styleId="TableGrid1">
    <w:name w:val="Table Grid1"/>
    <w:basedOn w:val="TableNormal"/>
    <w:next w:val="TableGrid"/>
    <w:uiPriority w:val="39"/>
    <w:rsid w:val="00FE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FE72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porate.Safety@knowsley.gov.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e.maloney@knowsley.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actions-for-schools-during-the-coronavirus-outbrea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21</Pages>
  <Words>3708</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Maloney, Jane</dc:creator>
  <cp:lastModifiedBy>Maloney, Jane</cp:lastModifiedBy>
  <cp:revision>4</cp:revision>
  <dcterms:created xsi:type="dcterms:W3CDTF">2020-07-07T15:10:00Z</dcterms:created>
  <dcterms:modified xsi:type="dcterms:W3CDTF">2020-07-08T15:08:00Z</dcterms:modified>
</cp:coreProperties>
</file>